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C3" w:rsidRPr="005D225F" w:rsidRDefault="00514948" w:rsidP="00F24324">
      <w:pPr>
        <w:spacing w:after="0" w:line="240" w:lineRule="auto"/>
        <w:jc w:val="center"/>
        <w:rPr>
          <w:rFonts w:ascii="Arial" w:eastAsia="Times New Roman" w:hAnsi="Arial" w:cs="Arial"/>
          <w:bCs/>
          <w:sz w:val="26"/>
          <w:szCs w:val="24"/>
        </w:rPr>
      </w:pPr>
      <w:r>
        <w:rPr>
          <w:rFonts w:ascii="Arial" w:eastAsia="Times New Roman" w:hAnsi="Arial" w:cs="Arial"/>
          <w:bCs/>
          <w:sz w:val="26"/>
          <w:szCs w:val="24"/>
        </w:rPr>
        <w:t xml:space="preserve">АДМИНИСТРАЦИЯ </w:t>
      </w:r>
      <w:r w:rsidR="002F2142">
        <w:rPr>
          <w:rFonts w:ascii="Arial" w:eastAsia="Times New Roman" w:hAnsi="Arial" w:cs="Arial"/>
          <w:bCs/>
          <w:sz w:val="26"/>
          <w:szCs w:val="24"/>
        </w:rPr>
        <w:t>АЩЕГУЛЬ</w:t>
      </w:r>
      <w:r>
        <w:rPr>
          <w:rFonts w:ascii="Arial" w:eastAsia="Times New Roman" w:hAnsi="Arial" w:cs="Arial"/>
          <w:bCs/>
          <w:sz w:val="26"/>
          <w:szCs w:val="24"/>
        </w:rPr>
        <w:t>СКОГО</w:t>
      </w:r>
      <w:r w:rsidR="00975EC3" w:rsidRPr="005D225F">
        <w:rPr>
          <w:rFonts w:ascii="Arial" w:eastAsia="Times New Roman" w:hAnsi="Arial" w:cs="Arial"/>
          <w:bCs/>
          <w:sz w:val="26"/>
          <w:szCs w:val="24"/>
        </w:rPr>
        <w:t xml:space="preserve"> СЕЛЬСОВЕТА</w:t>
      </w:r>
    </w:p>
    <w:p w:rsidR="00975EC3" w:rsidRPr="005D225F" w:rsidRDefault="00975EC3" w:rsidP="00975EC3">
      <w:pPr>
        <w:spacing w:after="0" w:line="240" w:lineRule="auto"/>
        <w:jc w:val="center"/>
        <w:rPr>
          <w:rFonts w:ascii="Arial" w:eastAsia="Times New Roman" w:hAnsi="Arial" w:cs="Arial"/>
          <w:sz w:val="26"/>
          <w:szCs w:val="24"/>
        </w:rPr>
      </w:pPr>
      <w:r w:rsidRPr="005D225F">
        <w:rPr>
          <w:rFonts w:ascii="Arial" w:eastAsia="Times New Roman" w:hAnsi="Arial" w:cs="Arial"/>
          <w:bCs/>
          <w:sz w:val="26"/>
          <w:szCs w:val="24"/>
        </w:rPr>
        <w:t>МИХАЙЛОВСКОГО РАЙОНА АЛТАЙСКОГО КРАЯ</w:t>
      </w:r>
    </w:p>
    <w:p w:rsidR="00975EC3" w:rsidRPr="005D225F" w:rsidRDefault="00975EC3" w:rsidP="00975EC3">
      <w:pPr>
        <w:spacing w:after="0" w:line="240" w:lineRule="auto"/>
        <w:jc w:val="center"/>
        <w:rPr>
          <w:rFonts w:ascii="Arial" w:eastAsia="Times New Roman" w:hAnsi="Arial" w:cs="Arial"/>
          <w:sz w:val="26"/>
          <w:szCs w:val="24"/>
        </w:rPr>
      </w:pPr>
    </w:p>
    <w:p w:rsidR="00975EC3" w:rsidRPr="005D225F" w:rsidRDefault="00975EC3" w:rsidP="00975EC3">
      <w:pPr>
        <w:spacing w:after="0" w:line="240" w:lineRule="auto"/>
        <w:jc w:val="center"/>
        <w:rPr>
          <w:rFonts w:ascii="Arial" w:eastAsia="Times New Roman" w:hAnsi="Arial" w:cs="Arial"/>
          <w:sz w:val="26"/>
          <w:szCs w:val="24"/>
        </w:rPr>
      </w:pPr>
      <w:r w:rsidRPr="005D225F">
        <w:rPr>
          <w:rFonts w:ascii="Arial" w:eastAsia="Times New Roman" w:hAnsi="Arial" w:cs="Arial"/>
          <w:bCs/>
          <w:sz w:val="26"/>
          <w:szCs w:val="24"/>
        </w:rPr>
        <w:t>ПОСТАНОВЛЕНИЕ</w:t>
      </w:r>
    </w:p>
    <w:p w:rsidR="00975EC3" w:rsidRPr="005D225F" w:rsidRDefault="00975EC3" w:rsidP="00975EC3">
      <w:pPr>
        <w:spacing w:after="240" w:line="240" w:lineRule="auto"/>
        <w:jc w:val="center"/>
        <w:rPr>
          <w:rFonts w:ascii="Arial" w:eastAsia="Times New Roman" w:hAnsi="Arial" w:cs="Arial"/>
          <w:sz w:val="26"/>
          <w:szCs w:val="24"/>
        </w:rPr>
      </w:pPr>
    </w:p>
    <w:p w:rsidR="00975EC3" w:rsidRPr="005D225F" w:rsidRDefault="00F24324" w:rsidP="00975EC3">
      <w:pPr>
        <w:spacing w:after="0" w:line="240" w:lineRule="auto"/>
        <w:jc w:val="center"/>
        <w:rPr>
          <w:rFonts w:ascii="Arial" w:eastAsia="Times New Roman" w:hAnsi="Arial" w:cs="Arial"/>
          <w:sz w:val="24"/>
          <w:szCs w:val="24"/>
        </w:rPr>
      </w:pPr>
      <w:r>
        <w:rPr>
          <w:rFonts w:ascii="Arial" w:eastAsia="Times New Roman" w:hAnsi="Arial" w:cs="Arial"/>
          <w:sz w:val="24"/>
          <w:szCs w:val="24"/>
        </w:rPr>
        <w:t>19.12.</w:t>
      </w:r>
      <w:r w:rsidR="00397861" w:rsidRPr="005D225F">
        <w:rPr>
          <w:rFonts w:ascii="Arial" w:eastAsia="Times New Roman" w:hAnsi="Arial" w:cs="Arial"/>
          <w:sz w:val="24"/>
          <w:szCs w:val="24"/>
        </w:rPr>
        <w:t>20</w:t>
      </w:r>
      <w:r w:rsidR="005679D4" w:rsidRPr="005D225F">
        <w:rPr>
          <w:rFonts w:ascii="Arial" w:eastAsia="Times New Roman" w:hAnsi="Arial" w:cs="Arial"/>
          <w:sz w:val="24"/>
          <w:szCs w:val="24"/>
        </w:rPr>
        <w:t>2</w:t>
      </w:r>
      <w:r w:rsidR="004A09A1">
        <w:rPr>
          <w:rFonts w:ascii="Arial" w:eastAsia="Times New Roman" w:hAnsi="Arial" w:cs="Arial"/>
          <w:sz w:val="24"/>
          <w:szCs w:val="24"/>
        </w:rPr>
        <w:t>3г.</w:t>
      </w:r>
      <w:r w:rsidR="00975EC3" w:rsidRPr="005D225F">
        <w:rPr>
          <w:rFonts w:ascii="Arial" w:eastAsia="Times New Roman" w:hAnsi="Arial" w:cs="Arial"/>
          <w:sz w:val="24"/>
          <w:szCs w:val="24"/>
        </w:rPr>
        <w:t xml:space="preserve">                                                                                                          № </w:t>
      </w:r>
      <w:r>
        <w:rPr>
          <w:rFonts w:ascii="Arial" w:eastAsia="Times New Roman" w:hAnsi="Arial" w:cs="Arial"/>
          <w:sz w:val="24"/>
          <w:szCs w:val="24"/>
        </w:rPr>
        <w:t>31</w:t>
      </w:r>
    </w:p>
    <w:p w:rsidR="00975EC3" w:rsidRPr="005D225F" w:rsidRDefault="00514948" w:rsidP="00975EC3">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с. </w:t>
      </w:r>
      <w:proofErr w:type="spellStart"/>
      <w:r w:rsidR="002F2142">
        <w:rPr>
          <w:rFonts w:ascii="Arial" w:eastAsia="Times New Roman" w:hAnsi="Arial" w:cs="Arial"/>
          <w:sz w:val="24"/>
          <w:szCs w:val="24"/>
        </w:rPr>
        <w:t>Ащегуль</w:t>
      </w:r>
      <w:proofErr w:type="spellEnd"/>
    </w:p>
    <w:p w:rsidR="00975EC3" w:rsidRPr="005D225F" w:rsidRDefault="00975EC3" w:rsidP="00975EC3">
      <w:pPr>
        <w:spacing w:after="0" w:line="240" w:lineRule="auto"/>
        <w:jc w:val="center"/>
        <w:rPr>
          <w:rFonts w:ascii="Arial" w:eastAsia="Times New Roman" w:hAnsi="Arial" w:cs="Arial"/>
          <w:sz w:val="24"/>
          <w:szCs w:val="24"/>
        </w:rPr>
      </w:pPr>
    </w:p>
    <w:p w:rsidR="005D225F" w:rsidRPr="005D225F" w:rsidRDefault="005D225F" w:rsidP="005D225F">
      <w:pPr>
        <w:tabs>
          <w:tab w:val="left" w:pos="3969"/>
        </w:tabs>
        <w:spacing w:after="0" w:line="240" w:lineRule="auto"/>
        <w:ind w:right="5102"/>
        <w:jc w:val="both"/>
        <w:outlineLvl w:val="0"/>
        <w:rPr>
          <w:rFonts w:ascii="Arial" w:eastAsia="Times New Roman" w:hAnsi="Arial" w:cs="Arial"/>
          <w:sz w:val="24"/>
          <w:szCs w:val="24"/>
        </w:rPr>
      </w:pPr>
      <w:r w:rsidRPr="005D225F">
        <w:rPr>
          <w:rFonts w:ascii="Arial" w:eastAsia="Times New Roman" w:hAnsi="Arial" w:cs="Arial"/>
          <w:sz w:val="24"/>
          <w:szCs w:val="24"/>
        </w:rPr>
        <w:t>Об утверждении Программы профилактики рисков причинения</w:t>
      </w:r>
    </w:p>
    <w:p w:rsidR="005D225F" w:rsidRPr="005D225F" w:rsidRDefault="005D225F" w:rsidP="005D225F">
      <w:pPr>
        <w:tabs>
          <w:tab w:val="left" w:pos="3969"/>
        </w:tabs>
        <w:spacing w:after="0" w:line="240" w:lineRule="auto"/>
        <w:ind w:right="5102"/>
        <w:jc w:val="both"/>
        <w:outlineLvl w:val="0"/>
        <w:rPr>
          <w:rFonts w:ascii="Arial" w:eastAsia="Times New Roman" w:hAnsi="Arial" w:cs="Arial"/>
          <w:sz w:val="24"/>
          <w:szCs w:val="24"/>
        </w:rPr>
      </w:pPr>
      <w:r w:rsidRPr="005D225F">
        <w:rPr>
          <w:rFonts w:ascii="Arial" w:eastAsia="Times New Roman" w:hAnsi="Arial" w:cs="Arial"/>
          <w:sz w:val="24"/>
          <w:szCs w:val="24"/>
        </w:rPr>
        <w:t>вреда (ущерба) охраняемым законом ценностям на 202</w:t>
      </w:r>
      <w:r w:rsidR="004A09A1">
        <w:rPr>
          <w:rFonts w:ascii="Arial" w:eastAsia="Times New Roman" w:hAnsi="Arial" w:cs="Arial"/>
          <w:sz w:val="24"/>
          <w:szCs w:val="24"/>
        </w:rPr>
        <w:t>4</w:t>
      </w:r>
      <w:r w:rsidRPr="005D225F">
        <w:rPr>
          <w:rFonts w:ascii="Arial" w:eastAsia="Times New Roman" w:hAnsi="Arial" w:cs="Arial"/>
          <w:sz w:val="24"/>
          <w:szCs w:val="24"/>
        </w:rPr>
        <w:t xml:space="preserve"> год в рамках </w:t>
      </w:r>
      <w:r w:rsidRPr="005D225F">
        <w:rPr>
          <w:rFonts w:ascii="Arial" w:eastAsia="Calibri" w:hAnsi="Arial" w:cs="Arial"/>
          <w:sz w:val="24"/>
          <w:szCs w:val="24"/>
        </w:rPr>
        <w:t>муниципального контроля в сфере благоустройства на территории</w:t>
      </w:r>
      <w:r w:rsidR="00514948">
        <w:rPr>
          <w:rFonts w:ascii="Arial" w:eastAsia="Times New Roman" w:hAnsi="Arial" w:cs="Arial"/>
          <w:sz w:val="24"/>
          <w:szCs w:val="24"/>
        </w:rPr>
        <w:t xml:space="preserve"> </w:t>
      </w:r>
      <w:r w:rsidR="00B12165">
        <w:rPr>
          <w:rFonts w:ascii="Arial" w:eastAsia="Times New Roman" w:hAnsi="Arial" w:cs="Arial"/>
          <w:sz w:val="24"/>
          <w:szCs w:val="24"/>
        </w:rPr>
        <w:t xml:space="preserve">муниципального образования </w:t>
      </w:r>
      <w:proofErr w:type="spellStart"/>
      <w:r w:rsidR="002F2142">
        <w:rPr>
          <w:rFonts w:ascii="Arial" w:eastAsia="Times New Roman" w:hAnsi="Arial" w:cs="Arial"/>
          <w:sz w:val="24"/>
          <w:szCs w:val="24"/>
        </w:rPr>
        <w:t>Ащегуль</w:t>
      </w:r>
      <w:r w:rsidR="00514948">
        <w:rPr>
          <w:rFonts w:ascii="Arial" w:eastAsia="Times New Roman" w:hAnsi="Arial" w:cs="Arial"/>
          <w:sz w:val="24"/>
          <w:szCs w:val="24"/>
        </w:rPr>
        <w:t>ск</w:t>
      </w:r>
      <w:r w:rsidR="00B12165">
        <w:rPr>
          <w:rFonts w:ascii="Arial" w:eastAsia="Times New Roman" w:hAnsi="Arial" w:cs="Arial"/>
          <w:sz w:val="24"/>
          <w:szCs w:val="24"/>
        </w:rPr>
        <w:t>ий</w:t>
      </w:r>
      <w:proofErr w:type="spellEnd"/>
      <w:r w:rsidR="00514948">
        <w:rPr>
          <w:rFonts w:ascii="Arial" w:eastAsia="Times New Roman" w:hAnsi="Arial" w:cs="Arial"/>
          <w:sz w:val="24"/>
          <w:szCs w:val="24"/>
        </w:rPr>
        <w:t xml:space="preserve"> </w:t>
      </w:r>
      <w:proofErr w:type="gramStart"/>
      <w:r w:rsidRPr="005D225F">
        <w:rPr>
          <w:rFonts w:ascii="Arial" w:eastAsia="Times New Roman" w:hAnsi="Arial" w:cs="Arial"/>
          <w:sz w:val="24"/>
          <w:szCs w:val="24"/>
        </w:rPr>
        <w:t>сельсовет  Михайловского</w:t>
      </w:r>
      <w:proofErr w:type="gramEnd"/>
      <w:r w:rsidRPr="005D225F">
        <w:rPr>
          <w:rFonts w:ascii="Arial" w:eastAsia="Times New Roman" w:hAnsi="Arial" w:cs="Arial"/>
          <w:sz w:val="24"/>
          <w:szCs w:val="24"/>
        </w:rPr>
        <w:t xml:space="preserve"> района Алтайского края</w:t>
      </w:r>
    </w:p>
    <w:p w:rsidR="005D225F" w:rsidRPr="005D225F" w:rsidRDefault="005D225F" w:rsidP="005D225F">
      <w:pPr>
        <w:spacing w:after="0" w:line="240" w:lineRule="auto"/>
        <w:rPr>
          <w:rFonts w:ascii="Arial" w:eastAsia="Times New Roman" w:hAnsi="Arial" w:cs="Arial"/>
          <w:sz w:val="24"/>
          <w:szCs w:val="24"/>
        </w:rPr>
      </w:pPr>
    </w:p>
    <w:p w:rsidR="005D225F" w:rsidRPr="005D225F" w:rsidRDefault="005D225F" w:rsidP="005D225F">
      <w:pPr>
        <w:spacing w:after="0" w:line="240" w:lineRule="auto"/>
        <w:ind w:firstLine="567"/>
        <w:jc w:val="center"/>
        <w:rPr>
          <w:rFonts w:ascii="Arial" w:eastAsia="Times New Roman" w:hAnsi="Arial" w:cs="Arial"/>
          <w:b/>
          <w:sz w:val="24"/>
          <w:szCs w:val="24"/>
        </w:rPr>
      </w:pPr>
    </w:p>
    <w:p w:rsidR="005D225F" w:rsidRPr="005D225F" w:rsidRDefault="005D225F" w:rsidP="005D225F">
      <w:pPr>
        <w:tabs>
          <w:tab w:val="left" w:pos="284"/>
        </w:tabs>
        <w:spacing w:after="0" w:line="240" w:lineRule="auto"/>
        <w:ind w:right="-1" w:firstLine="567"/>
        <w:jc w:val="both"/>
        <w:rPr>
          <w:rFonts w:ascii="Arial" w:eastAsia="Times New Roman" w:hAnsi="Arial" w:cs="Arial"/>
          <w:sz w:val="24"/>
          <w:szCs w:val="24"/>
        </w:rPr>
      </w:pPr>
      <w:r w:rsidRPr="005D225F">
        <w:rPr>
          <w:rFonts w:ascii="Arial" w:eastAsia="Times New Roman" w:hAnsi="Arial" w:cs="Arial"/>
          <w:sz w:val="24"/>
          <w:szCs w:val="24"/>
        </w:rPr>
        <w:t xml:space="preserve">Руководствуясь </w:t>
      </w:r>
      <w:r w:rsidRPr="005D225F">
        <w:rPr>
          <w:rFonts w:ascii="Arial" w:eastAsia="Times New Roman" w:hAnsi="Arial" w:cs="Arial"/>
          <w:iCs/>
          <w:sz w:val="24"/>
          <w:szCs w:val="24"/>
          <w:shd w:val="clear" w:color="auto" w:fill="FFFFFF"/>
        </w:rPr>
        <w:t>Постановлением</w:t>
      </w:r>
      <w:r w:rsidRPr="005D225F">
        <w:rPr>
          <w:rFonts w:ascii="Arial" w:eastAsia="Times New Roman" w:hAnsi="Arial" w:cs="Arial"/>
          <w:i/>
          <w:sz w:val="24"/>
          <w:szCs w:val="24"/>
          <w:shd w:val="clear" w:color="auto" w:fill="FFFFFF"/>
        </w:rPr>
        <w:t> </w:t>
      </w:r>
      <w:r w:rsidRPr="005D225F">
        <w:rPr>
          <w:rFonts w:ascii="Arial" w:eastAsia="Times New Roman" w:hAnsi="Arial" w:cs="Arial"/>
          <w:iCs/>
          <w:sz w:val="24"/>
          <w:szCs w:val="24"/>
          <w:shd w:val="clear" w:color="auto" w:fill="FFFFFF"/>
        </w:rPr>
        <w:t>Правительства</w:t>
      </w:r>
      <w:r w:rsidRPr="005D225F">
        <w:rPr>
          <w:rFonts w:ascii="Arial" w:eastAsia="Times New Roman" w:hAnsi="Arial" w:cs="Arial"/>
          <w:sz w:val="24"/>
          <w:szCs w:val="24"/>
          <w:shd w:val="clear" w:color="auto" w:fill="FFFFFF"/>
        </w:rPr>
        <w:t> РФ от 25 июня 2021 г. № </w:t>
      </w:r>
      <w:r w:rsidRPr="005D225F">
        <w:rPr>
          <w:rFonts w:ascii="Arial" w:eastAsia="Times New Roman" w:hAnsi="Arial" w:cs="Arial"/>
          <w:iCs/>
          <w:sz w:val="24"/>
          <w:szCs w:val="24"/>
          <w:shd w:val="clear" w:color="auto" w:fill="FFFFFF"/>
        </w:rPr>
        <w:t xml:space="preserve">990 </w:t>
      </w:r>
      <w:r w:rsidRPr="005D225F">
        <w:rPr>
          <w:rFonts w:ascii="Arial" w:eastAsia="Times New Roman" w:hAnsi="Arial" w:cs="Arial"/>
          <w:i/>
          <w:sz w:val="24"/>
          <w:szCs w:val="24"/>
          <w:shd w:val="clear" w:color="auto" w:fill="FFFFFF"/>
        </w:rPr>
        <w:t>"</w:t>
      </w:r>
      <w:r w:rsidRPr="005D225F">
        <w:rPr>
          <w:rFonts w:ascii="Arial" w:eastAsia="Times New Roman" w:hAnsi="Arial" w:cs="Arial"/>
          <w:sz w:val="24"/>
          <w:szCs w:val="24"/>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5D225F">
        <w:rPr>
          <w:rFonts w:ascii="Arial" w:eastAsia="Times New Roman" w:hAnsi="Arial" w:cs="Arial"/>
          <w:sz w:val="24"/>
          <w:szCs w:val="24"/>
        </w:rPr>
        <w:t xml:space="preserve">,  </w:t>
      </w:r>
    </w:p>
    <w:p w:rsidR="005D225F" w:rsidRPr="005D225F" w:rsidRDefault="005D225F" w:rsidP="005D225F">
      <w:pPr>
        <w:tabs>
          <w:tab w:val="left" w:pos="284"/>
        </w:tabs>
        <w:spacing w:after="0" w:line="240" w:lineRule="auto"/>
        <w:ind w:right="-1" w:firstLine="567"/>
        <w:jc w:val="both"/>
        <w:rPr>
          <w:rFonts w:ascii="Arial" w:eastAsia="Times New Roman" w:hAnsi="Arial" w:cs="Arial"/>
          <w:sz w:val="24"/>
          <w:szCs w:val="24"/>
        </w:rPr>
      </w:pPr>
      <w:r w:rsidRPr="005D225F">
        <w:rPr>
          <w:rFonts w:ascii="Arial" w:eastAsia="Times New Roman" w:hAnsi="Arial" w:cs="Arial"/>
          <w:sz w:val="24"/>
          <w:szCs w:val="24"/>
        </w:rPr>
        <w:t>ПОСТАНОВЛЯЮ:</w:t>
      </w:r>
    </w:p>
    <w:p w:rsidR="005D225F" w:rsidRPr="005D225F" w:rsidRDefault="005D225F" w:rsidP="005D225F">
      <w:pPr>
        <w:spacing w:after="0" w:line="240" w:lineRule="auto"/>
        <w:ind w:firstLine="567"/>
        <w:jc w:val="both"/>
        <w:outlineLvl w:val="0"/>
        <w:rPr>
          <w:rFonts w:ascii="Arial" w:eastAsia="Times New Roman" w:hAnsi="Arial" w:cs="Arial"/>
          <w:sz w:val="24"/>
          <w:szCs w:val="24"/>
        </w:rPr>
      </w:pPr>
      <w:r w:rsidRPr="005D225F">
        <w:rPr>
          <w:rFonts w:ascii="Arial" w:eastAsia="Times New Roman" w:hAnsi="Arial" w:cs="Arial"/>
          <w:sz w:val="24"/>
          <w:szCs w:val="24"/>
        </w:rPr>
        <w:t>1. Утвердить Программу профилактики рисков причинения вреда (ущерба) охраняемым законом ценностям на 202</w:t>
      </w:r>
      <w:r w:rsidR="004A09A1">
        <w:rPr>
          <w:rFonts w:ascii="Arial" w:eastAsia="Times New Roman" w:hAnsi="Arial" w:cs="Arial"/>
          <w:sz w:val="24"/>
          <w:szCs w:val="24"/>
        </w:rPr>
        <w:t>4</w:t>
      </w:r>
      <w:r w:rsidRPr="005D225F">
        <w:rPr>
          <w:rFonts w:ascii="Arial" w:eastAsia="Times New Roman" w:hAnsi="Arial" w:cs="Arial"/>
          <w:sz w:val="24"/>
          <w:szCs w:val="24"/>
        </w:rPr>
        <w:t xml:space="preserve"> год в рамках </w:t>
      </w:r>
      <w:r w:rsidRPr="005D225F">
        <w:rPr>
          <w:rFonts w:ascii="Arial" w:eastAsia="Calibri" w:hAnsi="Arial" w:cs="Arial"/>
          <w:sz w:val="24"/>
          <w:szCs w:val="24"/>
        </w:rPr>
        <w:t>муниципального контроля в сфере благоустройства на территории</w:t>
      </w:r>
      <w:r w:rsidR="00514948">
        <w:rPr>
          <w:rFonts w:ascii="Arial" w:eastAsia="Times New Roman" w:hAnsi="Arial" w:cs="Arial"/>
          <w:sz w:val="24"/>
          <w:szCs w:val="24"/>
        </w:rPr>
        <w:t xml:space="preserve"> </w:t>
      </w:r>
      <w:r w:rsidR="00B12165">
        <w:rPr>
          <w:rFonts w:ascii="Arial" w:eastAsia="Times New Roman" w:hAnsi="Arial" w:cs="Arial"/>
          <w:sz w:val="24"/>
          <w:szCs w:val="24"/>
        </w:rPr>
        <w:t xml:space="preserve">муниципального образования </w:t>
      </w:r>
      <w:proofErr w:type="spellStart"/>
      <w:r w:rsidR="002F2142">
        <w:rPr>
          <w:rFonts w:ascii="Arial" w:eastAsia="Times New Roman" w:hAnsi="Arial" w:cs="Arial"/>
          <w:sz w:val="24"/>
          <w:szCs w:val="24"/>
        </w:rPr>
        <w:t>Ащегуль</w:t>
      </w:r>
      <w:r w:rsidR="00514948">
        <w:rPr>
          <w:rFonts w:ascii="Arial" w:eastAsia="Times New Roman" w:hAnsi="Arial" w:cs="Arial"/>
          <w:sz w:val="24"/>
          <w:szCs w:val="24"/>
        </w:rPr>
        <w:t>ск</w:t>
      </w:r>
      <w:r w:rsidR="00B12165">
        <w:rPr>
          <w:rFonts w:ascii="Arial" w:eastAsia="Times New Roman" w:hAnsi="Arial" w:cs="Arial"/>
          <w:sz w:val="24"/>
          <w:szCs w:val="24"/>
        </w:rPr>
        <w:t>ий</w:t>
      </w:r>
      <w:proofErr w:type="spellEnd"/>
      <w:r w:rsidRPr="005D225F">
        <w:rPr>
          <w:rFonts w:ascii="Arial" w:eastAsia="Times New Roman" w:hAnsi="Arial" w:cs="Arial"/>
          <w:sz w:val="24"/>
          <w:szCs w:val="24"/>
        </w:rPr>
        <w:t xml:space="preserve"> </w:t>
      </w:r>
      <w:proofErr w:type="gramStart"/>
      <w:r w:rsidRPr="005D225F">
        <w:rPr>
          <w:rFonts w:ascii="Arial" w:eastAsia="Times New Roman" w:hAnsi="Arial" w:cs="Arial"/>
          <w:sz w:val="24"/>
          <w:szCs w:val="24"/>
        </w:rPr>
        <w:t>сельсовет  Михайловского</w:t>
      </w:r>
      <w:proofErr w:type="gramEnd"/>
      <w:r w:rsidRPr="005D225F">
        <w:rPr>
          <w:rFonts w:ascii="Arial" w:eastAsia="Times New Roman" w:hAnsi="Arial" w:cs="Arial"/>
          <w:sz w:val="24"/>
          <w:szCs w:val="24"/>
        </w:rPr>
        <w:t xml:space="preserve"> района Алтайского края.</w:t>
      </w:r>
    </w:p>
    <w:p w:rsidR="005D225F" w:rsidRPr="005D225F" w:rsidRDefault="005D225F" w:rsidP="005D225F">
      <w:pPr>
        <w:spacing w:after="0" w:line="240" w:lineRule="auto"/>
        <w:ind w:firstLine="567"/>
        <w:jc w:val="both"/>
        <w:rPr>
          <w:rFonts w:ascii="Arial" w:eastAsia="Times New Roman" w:hAnsi="Arial" w:cs="Arial"/>
          <w:sz w:val="24"/>
          <w:szCs w:val="24"/>
        </w:rPr>
      </w:pPr>
      <w:r w:rsidRPr="005D225F">
        <w:rPr>
          <w:rFonts w:ascii="Arial" w:eastAsia="Times New Roman" w:hAnsi="Arial" w:cs="Arial"/>
          <w:sz w:val="24"/>
          <w:szCs w:val="24"/>
        </w:rPr>
        <w:t xml:space="preserve">2.Опубликовать настоящее постановление  в установленном порядке.      </w:t>
      </w:r>
    </w:p>
    <w:p w:rsidR="005D225F" w:rsidRPr="005D225F" w:rsidRDefault="005D225F" w:rsidP="005D225F">
      <w:pPr>
        <w:spacing w:after="0" w:line="240" w:lineRule="auto"/>
        <w:ind w:firstLine="567"/>
        <w:jc w:val="both"/>
        <w:rPr>
          <w:rFonts w:ascii="Arial" w:eastAsia="Times New Roman" w:hAnsi="Arial" w:cs="Arial"/>
          <w:sz w:val="24"/>
          <w:szCs w:val="24"/>
        </w:rPr>
      </w:pPr>
      <w:r w:rsidRPr="005D225F">
        <w:rPr>
          <w:rFonts w:ascii="Arial" w:eastAsia="Times New Roman" w:hAnsi="Arial" w:cs="Arial"/>
          <w:sz w:val="24"/>
          <w:szCs w:val="24"/>
        </w:rPr>
        <w:t xml:space="preserve">3. Контроль за исполнением настоящего постановления оставляю за собой. </w:t>
      </w:r>
    </w:p>
    <w:p w:rsidR="00824392" w:rsidRPr="005D225F" w:rsidRDefault="00824392" w:rsidP="00824392">
      <w:pPr>
        <w:ind w:firstLine="708"/>
        <w:rPr>
          <w:rFonts w:ascii="Arial" w:hAnsi="Arial" w:cs="Arial"/>
          <w:sz w:val="24"/>
          <w:szCs w:val="24"/>
        </w:rPr>
      </w:pPr>
    </w:p>
    <w:p w:rsidR="006A3FF7" w:rsidRPr="005D225F" w:rsidRDefault="006A3FF7" w:rsidP="006A3FF7">
      <w:pPr>
        <w:pStyle w:val="a3"/>
        <w:spacing w:after="0" w:line="240" w:lineRule="auto"/>
        <w:ind w:left="284"/>
        <w:jc w:val="both"/>
        <w:rPr>
          <w:rFonts w:ascii="Arial" w:eastAsia="Times New Roman" w:hAnsi="Arial" w:cs="Arial"/>
          <w:sz w:val="24"/>
          <w:szCs w:val="24"/>
        </w:rPr>
      </w:pPr>
    </w:p>
    <w:p w:rsidR="006A3FF7" w:rsidRPr="005D225F" w:rsidRDefault="006A3FF7" w:rsidP="006A3FF7">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A62C8">
      <w:pPr>
        <w:pStyle w:val="a3"/>
        <w:spacing w:after="0" w:line="240" w:lineRule="auto"/>
        <w:ind w:left="284"/>
        <w:jc w:val="both"/>
        <w:rPr>
          <w:rFonts w:ascii="Arial" w:eastAsia="Times New Roman" w:hAnsi="Arial" w:cs="Arial"/>
          <w:sz w:val="24"/>
          <w:szCs w:val="24"/>
        </w:rPr>
      </w:pPr>
      <w:r w:rsidRPr="005D225F">
        <w:rPr>
          <w:rFonts w:ascii="Arial" w:eastAsia="Times New Roman" w:hAnsi="Arial" w:cs="Arial"/>
          <w:sz w:val="24"/>
          <w:szCs w:val="24"/>
        </w:rPr>
        <w:t xml:space="preserve">Глава Администрации сельсовета                                                  </w:t>
      </w:r>
      <w:r w:rsidR="00514948">
        <w:rPr>
          <w:rFonts w:ascii="Arial" w:eastAsia="Times New Roman" w:hAnsi="Arial" w:cs="Arial"/>
          <w:sz w:val="24"/>
          <w:szCs w:val="24"/>
        </w:rPr>
        <w:t xml:space="preserve">  </w:t>
      </w:r>
      <w:r w:rsidR="002F2142">
        <w:rPr>
          <w:rFonts w:ascii="Arial" w:eastAsia="Times New Roman" w:hAnsi="Arial" w:cs="Arial"/>
          <w:sz w:val="24"/>
          <w:szCs w:val="24"/>
        </w:rPr>
        <w:t xml:space="preserve">В.Э. </w:t>
      </w:r>
      <w:proofErr w:type="spellStart"/>
      <w:r w:rsidR="002F2142">
        <w:rPr>
          <w:rFonts w:ascii="Arial" w:eastAsia="Times New Roman" w:hAnsi="Arial" w:cs="Arial"/>
          <w:sz w:val="24"/>
          <w:szCs w:val="24"/>
        </w:rPr>
        <w:t>Креймер</w:t>
      </w:r>
      <w:proofErr w:type="spellEnd"/>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975EC3" w:rsidRPr="005D225F" w:rsidRDefault="00975EC3"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824392" w:rsidRPr="005D225F" w:rsidRDefault="00824392" w:rsidP="00975EC3">
      <w:pPr>
        <w:pStyle w:val="a3"/>
        <w:spacing w:after="0" w:line="240" w:lineRule="auto"/>
        <w:ind w:left="284"/>
        <w:jc w:val="both"/>
        <w:rPr>
          <w:rFonts w:ascii="Arial" w:eastAsia="Times New Roman" w:hAnsi="Arial" w:cs="Arial"/>
          <w:sz w:val="24"/>
          <w:szCs w:val="24"/>
        </w:rPr>
      </w:pPr>
    </w:p>
    <w:p w:rsidR="00397861" w:rsidRPr="005D225F" w:rsidRDefault="00975EC3" w:rsidP="00975EC3">
      <w:pPr>
        <w:spacing w:after="0" w:line="240" w:lineRule="auto"/>
        <w:jc w:val="both"/>
        <w:rPr>
          <w:rFonts w:ascii="Arial" w:eastAsia="Times New Roman" w:hAnsi="Arial" w:cs="Arial"/>
          <w:sz w:val="24"/>
          <w:szCs w:val="24"/>
        </w:rPr>
      </w:pPr>
      <w:r w:rsidRPr="005D225F">
        <w:rPr>
          <w:rFonts w:ascii="Arial" w:eastAsia="Times New Roman" w:hAnsi="Arial" w:cs="Arial"/>
          <w:sz w:val="24"/>
          <w:szCs w:val="24"/>
        </w:rPr>
        <w:t xml:space="preserve">     </w:t>
      </w:r>
    </w:p>
    <w:p w:rsidR="00937F79" w:rsidRDefault="00975EC3" w:rsidP="006E20A3">
      <w:pPr>
        <w:spacing w:after="0" w:line="240" w:lineRule="auto"/>
        <w:jc w:val="both"/>
        <w:rPr>
          <w:rFonts w:ascii="Arial" w:eastAsia="Times New Roman" w:hAnsi="Arial" w:cs="Arial"/>
          <w:sz w:val="24"/>
          <w:szCs w:val="24"/>
        </w:rPr>
      </w:pPr>
      <w:r w:rsidRPr="005D225F">
        <w:rPr>
          <w:rFonts w:ascii="Arial" w:eastAsia="Times New Roman" w:hAnsi="Arial" w:cs="Arial"/>
          <w:sz w:val="24"/>
          <w:szCs w:val="24"/>
        </w:rPr>
        <w:t xml:space="preserve">Обнародовано на информационном стенде Администрации сельсовета  </w:t>
      </w:r>
      <w:r w:rsidR="00824392" w:rsidRPr="005D225F">
        <w:rPr>
          <w:rFonts w:ascii="Arial" w:eastAsia="Times New Roman" w:hAnsi="Arial" w:cs="Arial"/>
          <w:sz w:val="24"/>
          <w:szCs w:val="24"/>
        </w:rPr>
        <w:t xml:space="preserve"> </w:t>
      </w:r>
      <w:r w:rsidR="00143030">
        <w:rPr>
          <w:rFonts w:ascii="Arial" w:eastAsia="Times New Roman" w:hAnsi="Arial" w:cs="Arial"/>
          <w:sz w:val="24"/>
          <w:szCs w:val="24"/>
        </w:rPr>
        <w:t>20.12.2023</w:t>
      </w:r>
      <w:bookmarkStart w:id="0" w:name="_GoBack"/>
      <w:bookmarkEnd w:id="0"/>
    </w:p>
    <w:p w:rsidR="004A09A1" w:rsidRPr="005D225F" w:rsidRDefault="004A09A1" w:rsidP="006E20A3">
      <w:pPr>
        <w:spacing w:after="0" w:line="240" w:lineRule="auto"/>
        <w:jc w:val="both"/>
        <w:rPr>
          <w:rFonts w:ascii="Arial" w:eastAsia="Times New Roman" w:hAnsi="Arial" w:cs="Arial"/>
          <w:sz w:val="24"/>
          <w:szCs w:val="24"/>
        </w:rPr>
      </w:pPr>
    </w:p>
    <w:p w:rsidR="00824392" w:rsidRPr="00143030" w:rsidRDefault="005D225F" w:rsidP="005D225F">
      <w:pPr>
        <w:spacing w:after="0" w:line="240" w:lineRule="auto"/>
        <w:jc w:val="right"/>
        <w:rPr>
          <w:rFonts w:ascii="Arial" w:eastAsia="Times New Roman" w:hAnsi="Arial" w:cs="Arial"/>
          <w:sz w:val="26"/>
          <w:szCs w:val="26"/>
        </w:rPr>
      </w:pPr>
      <w:r w:rsidRPr="00143030">
        <w:rPr>
          <w:rFonts w:ascii="Arial" w:eastAsia="Times New Roman" w:hAnsi="Arial" w:cs="Arial"/>
          <w:sz w:val="26"/>
          <w:szCs w:val="26"/>
        </w:rPr>
        <w:t xml:space="preserve">Утверждена </w:t>
      </w:r>
    </w:p>
    <w:p w:rsidR="005D225F" w:rsidRPr="00143030" w:rsidRDefault="005D225F" w:rsidP="005D225F">
      <w:pPr>
        <w:spacing w:after="0" w:line="240" w:lineRule="auto"/>
        <w:jc w:val="right"/>
        <w:rPr>
          <w:rFonts w:ascii="Arial" w:eastAsia="Times New Roman" w:hAnsi="Arial" w:cs="Arial"/>
          <w:sz w:val="26"/>
          <w:szCs w:val="26"/>
        </w:rPr>
      </w:pPr>
      <w:r w:rsidRPr="00143030">
        <w:rPr>
          <w:rFonts w:ascii="Arial" w:eastAsia="Times New Roman" w:hAnsi="Arial" w:cs="Arial"/>
          <w:sz w:val="26"/>
          <w:szCs w:val="26"/>
        </w:rPr>
        <w:t>постановление Администрации</w:t>
      </w:r>
    </w:p>
    <w:p w:rsidR="00F24324" w:rsidRPr="00143030" w:rsidRDefault="00514948" w:rsidP="00F24324">
      <w:pPr>
        <w:spacing w:after="0" w:line="240" w:lineRule="auto"/>
        <w:jc w:val="right"/>
        <w:rPr>
          <w:rFonts w:ascii="Arial" w:eastAsia="Times New Roman" w:hAnsi="Arial" w:cs="Arial"/>
          <w:sz w:val="26"/>
          <w:szCs w:val="26"/>
        </w:rPr>
      </w:pPr>
      <w:r w:rsidRPr="00143030">
        <w:rPr>
          <w:rFonts w:ascii="Arial" w:eastAsia="Times New Roman" w:hAnsi="Arial" w:cs="Arial"/>
          <w:sz w:val="26"/>
          <w:szCs w:val="26"/>
        </w:rPr>
        <w:t xml:space="preserve"> </w:t>
      </w:r>
      <w:proofErr w:type="spellStart"/>
      <w:r w:rsidR="002F2142" w:rsidRPr="00143030">
        <w:rPr>
          <w:rFonts w:ascii="Arial" w:eastAsia="Times New Roman" w:hAnsi="Arial" w:cs="Arial"/>
          <w:sz w:val="26"/>
          <w:szCs w:val="26"/>
        </w:rPr>
        <w:t>Ащегуль</w:t>
      </w:r>
      <w:r w:rsidRPr="00143030">
        <w:rPr>
          <w:rFonts w:ascii="Arial" w:eastAsia="Times New Roman" w:hAnsi="Arial" w:cs="Arial"/>
          <w:sz w:val="26"/>
          <w:szCs w:val="26"/>
        </w:rPr>
        <w:t>ского</w:t>
      </w:r>
      <w:proofErr w:type="spellEnd"/>
      <w:r w:rsidR="005D225F" w:rsidRPr="00143030">
        <w:rPr>
          <w:rFonts w:ascii="Arial" w:eastAsia="Times New Roman" w:hAnsi="Arial" w:cs="Arial"/>
          <w:sz w:val="26"/>
          <w:szCs w:val="26"/>
        </w:rPr>
        <w:t xml:space="preserve"> сельсовета</w:t>
      </w:r>
    </w:p>
    <w:p w:rsidR="005D225F" w:rsidRPr="00143030" w:rsidRDefault="00F24324" w:rsidP="00143030">
      <w:pPr>
        <w:spacing w:after="0" w:line="240" w:lineRule="auto"/>
        <w:jc w:val="right"/>
        <w:rPr>
          <w:rFonts w:ascii="Arial" w:eastAsia="Times New Roman" w:hAnsi="Arial" w:cs="Arial"/>
          <w:sz w:val="26"/>
          <w:szCs w:val="26"/>
        </w:rPr>
      </w:pPr>
      <w:r w:rsidRPr="00143030">
        <w:rPr>
          <w:rFonts w:ascii="Arial" w:eastAsia="Times New Roman" w:hAnsi="Arial" w:cs="Arial"/>
          <w:sz w:val="26"/>
          <w:szCs w:val="26"/>
        </w:rPr>
        <w:t xml:space="preserve">                                                                                                                       </w:t>
      </w:r>
      <w:r w:rsidR="00143030">
        <w:rPr>
          <w:rFonts w:ascii="Arial" w:eastAsia="Times New Roman" w:hAnsi="Arial" w:cs="Arial"/>
          <w:sz w:val="26"/>
          <w:szCs w:val="26"/>
        </w:rPr>
        <w:t xml:space="preserve">             </w:t>
      </w:r>
      <w:r w:rsidRPr="00143030">
        <w:rPr>
          <w:rFonts w:ascii="Arial" w:eastAsia="Times New Roman" w:hAnsi="Arial" w:cs="Arial"/>
          <w:sz w:val="26"/>
          <w:szCs w:val="26"/>
        </w:rPr>
        <w:t>19.12</w:t>
      </w:r>
      <w:r w:rsidR="005D225F" w:rsidRPr="00143030">
        <w:rPr>
          <w:rFonts w:ascii="Arial" w:eastAsia="Times New Roman" w:hAnsi="Arial" w:cs="Arial"/>
          <w:sz w:val="26"/>
          <w:szCs w:val="26"/>
        </w:rPr>
        <w:t>.202</w:t>
      </w:r>
      <w:r w:rsidR="004A09A1" w:rsidRPr="00143030">
        <w:rPr>
          <w:rFonts w:ascii="Arial" w:eastAsia="Times New Roman" w:hAnsi="Arial" w:cs="Arial"/>
          <w:sz w:val="26"/>
          <w:szCs w:val="26"/>
        </w:rPr>
        <w:t>3</w:t>
      </w:r>
      <w:r w:rsidR="00514948" w:rsidRPr="00143030">
        <w:rPr>
          <w:rFonts w:ascii="Arial" w:eastAsia="Times New Roman" w:hAnsi="Arial" w:cs="Arial"/>
          <w:sz w:val="26"/>
          <w:szCs w:val="26"/>
        </w:rPr>
        <w:t xml:space="preserve"> №</w:t>
      </w:r>
      <w:r w:rsidRPr="00143030">
        <w:rPr>
          <w:rFonts w:ascii="Arial" w:eastAsia="Times New Roman" w:hAnsi="Arial" w:cs="Arial"/>
          <w:sz w:val="26"/>
          <w:szCs w:val="26"/>
        </w:rPr>
        <w:t xml:space="preserve"> 31</w:t>
      </w:r>
    </w:p>
    <w:p w:rsidR="00F24324" w:rsidRPr="00143030" w:rsidRDefault="00F24324" w:rsidP="00F24324">
      <w:pPr>
        <w:spacing w:after="0" w:line="240" w:lineRule="auto"/>
        <w:jc w:val="center"/>
        <w:rPr>
          <w:rFonts w:ascii="Arial" w:eastAsia="Times New Roman" w:hAnsi="Arial" w:cs="Arial"/>
          <w:sz w:val="26"/>
          <w:szCs w:val="26"/>
        </w:rPr>
      </w:pPr>
    </w:p>
    <w:p w:rsidR="005D225F" w:rsidRPr="00143030" w:rsidRDefault="005D225F" w:rsidP="005D225F">
      <w:pPr>
        <w:spacing w:after="0" w:line="240" w:lineRule="auto"/>
        <w:jc w:val="center"/>
        <w:outlineLvl w:val="0"/>
        <w:rPr>
          <w:rFonts w:ascii="Arial" w:eastAsia="Times New Roman" w:hAnsi="Arial" w:cs="Arial"/>
          <w:b/>
          <w:sz w:val="26"/>
          <w:szCs w:val="26"/>
        </w:rPr>
      </w:pPr>
      <w:r w:rsidRPr="00143030">
        <w:rPr>
          <w:rFonts w:ascii="Arial" w:eastAsia="Times New Roman" w:hAnsi="Arial" w:cs="Arial"/>
          <w:b/>
          <w:sz w:val="26"/>
          <w:szCs w:val="26"/>
        </w:rPr>
        <w:t xml:space="preserve">Программа </w:t>
      </w:r>
    </w:p>
    <w:p w:rsidR="005D225F" w:rsidRPr="00143030" w:rsidRDefault="005D225F" w:rsidP="005D225F">
      <w:pPr>
        <w:spacing w:after="0" w:line="240" w:lineRule="auto"/>
        <w:jc w:val="center"/>
        <w:outlineLvl w:val="0"/>
        <w:rPr>
          <w:rFonts w:ascii="Arial" w:eastAsia="Times New Roman" w:hAnsi="Arial" w:cs="Arial"/>
          <w:b/>
          <w:sz w:val="26"/>
          <w:szCs w:val="26"/>
        </w:rPr>
      </w:pPr>
      <w:r w:rsidRPr="00143030">
        <w:rPr>
          <w:rFonts w:ascii="Arial" w:eastAsia="Times New Roman" w:hAnsi="Arial" w:cs="Arial"/>
          <w:b/>
          <w:sz w:val="26"/>
          <w:szCs w:val="26"/>
        </w:rPr>
        <w:t>профилактики рисков причинения вреда (ущерба) охраняемым законом ценностям на 202</w:t>
      </w:r>
      <w:r w:rsidR="004A09A1" w:rsidRPr="00143030">
        <w:rPr>
          <w:rFonts w:ascii="Arial" w:eastAsia="Times New Roman" w:hAnsi="Arial" w:cs="Arial"/>
          <w:b/>
          <w:sz w:val="26"/>
          <w:szCs w:val="26"/>
        </w:rPr>
        <w:t>4</w:t>
      </w:r>
      <w:r w:rsidRPr="00143030">
        <w:rPr>
          <w:rFonts w:ascii="Arial" w:eastAsia="Times New Roman" w:hAnsi="Arial" w:cs="Arial"/>
          <w:b/>
          <w:sz w:val="26"/>
          <w:szCs w:val="26"/>
        </w:rPr>
        <w:t xml:space="preserve"> год в рамках </w:t>
      </w:r>
      <w:r w:rsidRPr="00143030">
        <w:rPr>
          <w:rFonts w:ascii="Arial" w:eastAsia="Calibri" w:hAnsi="Arial" w:cs="Arial"/>
          <w:b/>
          <w:sz w:val="26"/>
          <w:szCs w:val="26"/>
        </w:rPr>
        <w:t>муниципального контроля в сфере благоустройства на территории</w:t>
      </w:r>
      <w:r w:rsidR="00AF1DC2" w:rsidRPr="00143030">
        <w:rPr>
          <w:rFonts w:ascii="Arial" w:eastAsia="Calibri" w:hAnsi="Arial" w:cs="Arial"/>
          <w:b/>
          <w:sz w:val="26"/>
          <w:szCs w:val="26"/>
        </w:rPr>
        <w:t xml:space="preserve"> муниципального </w:t>
      </w:r>
      <w:proofErr w:type="gramStart"/>
      <w:r w:rsidR="00AF1DC2" w:rsidRPr="00143030">
        <w:rPr>
          <w:rFonts w:ascii="Arial" w:eastAsia="Calibri" w:hAnsi="Arial" w:cs="Arial"/>
          <w:b/>
          <w:sz w:val="26"/>
          <w:szCs w:val="26"/>
        </w:rPr>
        <w:t xml:space="preserve">образования </w:t>
      </w:r>
      <w:r w:rsidRPr="00143030">
        <w:rPr>
          <w:rFonts w:ascii="Arial" w:eastAsia="Times New Roman" w:hAnsi="Arial" w:cs="Arial"/>
          <w:b/>
          <w:sz w:val="26"/>
          <w:szCs w:val="26"/>
        </w:rPr>
        <w:t xml:space="preserve"> </w:t>
      </w:r>
      <w:proofErr w:type="spellStart"/>
      <w:r w:rsidR="002F2142" w:rsidRPr="00143030">
        <w:rPr>
          <w:rFonts w:ascii="Arial" w:eastAsia="Times New Roman" w:hAnsi="Arial" w:cs="Arial"/>
          <w:b/>
          <w:sz w:val="26"/>
          <w:szCs w:val="26"/>
        </w:rPr>
        <w:t>Ащегуль</w:t>
      </w:r>
      <w:r w:rsidR="00514948" w:rsidRPr="00143030">
        <w:rPr>
          <w:rFonts w:ascii="Arial" w:eastAsia="Times New Roman" w:hAnsi="Arial" w:cs="Arial"/>
          <w:b/>
          <w:sz w:val="26"/>
          <w:szCs w:val="26"/>
        </w:rPr>
        <w:t>ск</w:t>
      </w:r>
      <w:r w:rsidR="00AF1DC2" w:rsidRPr="00143030">
        <w:rPr>
          <w:rFonts w:ascii="Arial" w:eastAsia="Times New Roman" w:hAnsi="Arial" w:cs="Arial"/>
          <w:b/>
          <w:sz w:val="26"/>
          <w:szCs w:val="26"/>
        </w:rPr>
        <w:t>ий</w:t>
      </w:r>
      <w:proofErr w:type="spellEnd"/>
      <w:proofErr w:type="gramEnd"/>
      <w:r w:rsidR="00AF1DC2" w:rsidRPr="00143030">
        <w:rPr>
          <w:rFonts w:ascii="Arial" w:eastAsia="Times New Roman" w:hAnsi="Arial" w:cs="Arial"/>
          <w:b/>
          <w:sz w:val="26"/>
          <w:szCs w:val="26"/>
        </w:rPr>
        <w:t xml:space="preserve"> </w:t>
      </w:r>
      <w:r w:rsidRPr="00143030">
        <w:rPr>
          <w:rFonts w:ascii="Arial" w:eastAsia="Times New Roman" w:hAnsi="Arial" w:cs="Arial"/>
          <w:b/>
          <w:sz w:val="26"/>
          <w:szCs w:val="26"/>
        </w:rPr>
        <w:t>сельсовет  Михайловского района Алтайского края</w:t>
      </w:r>
    </w:p>
    <w:p w:rsidR="005D225F" w:rsidRPr="00143030" w:rsidRDefault="005D225F" w:rsidP="005D225F">
      <w:pPr>
        <w:spacing w:after="0" w:line="240" w:lineRule="auto"/>
        <w:jc w:val="center"/>
        <w:outlineLvl w:val="0"/>
        <w:rPr>
          <w:rFonts w:ascii="Arial" w:eastAsia="Times New Roman" w:hAnsi="Arial" w:cs="Arial"/>
          <w:b/>
          <w:sz w:val="26"/>
          <w:szCs w:val="26"/>
        </w:rPr>
      </w:pPr>
    </w:p>
    <w:p w:rsidR="005D225F" w:rsidRPr="00143030" w:rsidRDefault="005D225F" w:rsidP="005D225F">
      <w:pPr>
        <w:spacing w:after="0" w:line="240" w:lineRule="auto"/>
        <w:ind w:firstLine="567"/>
        <w:jc w:val="both"/>
        <w:outlineLvl w:val="0"/>
        <w:rPr>
          <w:rFonts w:ascii="Arial" w:eastAsia="Times New Roman" w:hAnsi="Arial" w:cs="Arial"/>
          <w:sz w:val="26"/>
          <w:szCs w:val="26"/>
        </w:rPr>
      </w:pPr>
      <w:r w:rsidRPr="00143030">
        <w:rPr>
          <w:rFonts w:ascii="Arial" w:eastAsia="Times New Roman" w:hAnsi="Arial" w:cs="Arial"/>
          <w:sz w:val="26"/>
          <w:szCs w:val="26"/>
        </w:rPr>
        <w:t>Настоящая Программа профилактики рисков причинения вреда (ущерба) охраняемым законом ценностям на 202</w:t>
      </w:r>
      <w:r w:rsidR="004A09A1" w:rsidRPr="00143030">
        <w:rPr>
          <w:rFonts w:ascii="Arial" w:eastAsia="Times New Roman" w:hAnsi="Arial" w:cs="Arial"/>
          <w:sz w:val="26"/>
          <w:szCs w:val="26"/>
        </w:rPr>
        <w:t>4</w:t>
      </w:r>
      <w:r w:rsidRPr="00143030">
        <w:rPr>
          <w:rFonts w:ascii="Arial" w:eastAsia="Times New Roman" w:hAnsi="Arial" w:cs="Arial"/>
          <w:sz w:val="26"/>
          <w:szCs w:val="26"/>
        </w:rPr>
        <w:t xml:space="preserve"> год в рамках </w:t>
      </w:r>
      <w:r w:rsidRPr="00143030">
        <w:rPr>
          <w:rFonts w:ascii="Arial" w:eastAsia="Calibri" w:hAnsi="Arial" w:cs="Arial"/>
          <w:sz w:val="26"/>
          <w:szCs w:val="26"/>
        </w:rPr>
        <w:t>муниципального контроля в сфере благоустройства на территории</w:t>
      </w:r>
      <w:r w:rsidRPr="00143030">
        <w:rPr>
          <w:rFonts w:ascii="Arial" w:eastAsia="Times New Roman" w:hAnsi="Arial" w:cs="Arial"/>
          <w:sz w:val="26"/>
          <w:szCs w:val="26"/>
        </w:rPr>
        <w:t xml:space="preserve"> </w:t>
      </w:r>
      <w:r w:rsidR="00AF1DC2" w:rsidRPr="00143030">
        <w:rPr>
          <w:rFonts w:ascii="Arial" w:eastAsia="Times New Roman" w:hAnsi="Arial" w:cs="Arial"/>
          <w:sz w:val="26"/>
          <w:szCs w:val="26"/>
        </w:rPr>
        <w:t xml:space="preserve">муниципального образования </w:t>
      </w:r>
      <w:proofErr w:type="spellStart"/>
      <w:r w:rsidR="002F2142" w:rsidRPr="00143030">
        <w:rPr>
          <w:rFonts w:ascii="Arial" w:eastAsia="Times New Roman" w:hAnsi="Arial" w:cs="Arial"/>
          <w:sz w:val="26"/>
          <w:szCs w:val="26"/>
        </w:rPr>
        <w:t>Ащегуль</w:t>
      </w:r>
      <w:r w:rsidR="00514948" w:rsidRPr="00143030">
        <w:rPr>
          <w:rFonts w:ascii="Arial" w:eastAsia="Times New Roman" w:hAnsi="Arial" w:cs="Arial"/>
          <w:sz w:val="26"/>
          <w:szCs w:val="26"/>
        </w:rPr>
        <w:t>ск</w:t>
      </w:r>
      <w:r w:rsidR="00AF1DC2" w:rsidRPr="00143030">
        <w:rPr>
          <w:rFonts w:ascii="Arial" w:eastAsia="Times New Roman" w:hAnsi="Arial" w:cs="Arial"/>
          <w:sz w:val="26"/>
          <w:szCs w:val="26"/>
        </w:rPr>
        <w:t>ий</w:t>
      </w:r>
      <w:proofErr w:type="spellEnd"/>
      <w:r w:rsidRPr="00143030">
        <w:rPr>
          <w:rFonts w:ascii="Arial" w:eastAsia="Times New Roman" w:hAnsi="Arial" w:cs="Arial"/>
          <w:sz w:val="26"/>
          <w:szCs w:val="26"/>
        </w:rPr>
        <w:t xml:space="preserve">  сельсовет  Михайловского района Алтайского края</w:t>
      </w:r>
      <w:r w:rsidR="002248C6" w:rsidRPr="00143030">
        <w:rPr>
          <w:rFonts w:ascii="Arial" w:eastAsia="Times New Roman" w:hAnsi="Arial" w:cs="Arial"/>
          <w:sz w:val="26"/>
          <w:szCs w:val="26"/>
        </w:rPr>
        <w:t xml:space="preserve"> </w:t>
      </w:r>
      <w:r w:rsidRPr="00143030">
        <w:rPr>
          <w:rFonts w:ascii="Arial" w:eastAsia="Times New Roman" w:hAnsi="Arial" w:cs="Arial"/>
          <w:sz w:val="26"/>
          <w:szCs w:val="26"/>
        </w:rPr>
        <w:t>(далее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D225F" w:rsidRPr="00143030" w:rsidRDefault="005D225F" w:rsidP="005D225F">
      <w:pPr>
        <w:spacing w:after="0" w:line="240" w:lineRule="auto"/>
        <w:ind w:firstLine="540"/>
        <w:jc w:val="both"/>
        <w:rPr>
          <w:rFonts w:ascii="Arial" w:eastAsia="Times New Roman" w:hAnsi="Arial" w:cs="Arial"/>
          <w:sz w:val="26"/>
          <w:szCs w:val="26"/>
        </w:rPr>
      </w:pPr>
      <w:r w:rsidRPr="00143030">
        <w:rPr>
          <w:rFonts w:ascii="Arial" w:eastAsia="Times New Roman" w:hAnsi="Arial" w:cs="Arial"/>
          <w:sz w:val="26"/>
          <w:szCs w:val="26"/>
        </w:rPr>
        <w:t>Настоящая Программа раз</w:t>
      </w:r>
      <w:r w:rsidR="00514948" w:rsidRPr="00143030">
        <w:rPr>
          <w:rFonts w:ascii="Arial" w:eastAsia="Times New Roman" w:hAnsi="Arial" w:cs="Arial"/>
          <w:sz w:val="26"/>
          <w:szCs w:val="26"/>
        </w:rPr>
        <w:t>работана и подлежит исполнению А</w:t>
      </w:r>
      <w:r w:rsidRPr="00143030">
        <w:rPr>
          <w:rFonts w:ascii="Arial" w:eastAsia="Times New Roman" w:hAnsi="Arial" w:cs="Arial"/>
          <w:sz w:val="26"/>
          <w:szCs w:val="26"/>
        </w:rPr>
        <w:t xml:space="preserve">дминистрацией </w:t>
      </w:r>
      <w:r w:rsidR="002F2142" w:rsidRPr="00143030">
        <w:rPr>
          <w:rFonts w:ascii="Arial" w:eastAsia="Times New Roman" w:hAnsi="Arial" w:cs="Arial"/>
          <w:sz w:val="26"/>
          <w:szCs w:val="26"/>
        </w:rPr>
        <w:t>Ащегуль</w:t>
      </w:r>
      <w:r w:rsidR="00514948" w:rsidRPr="00143030">
        <w:rPr>
          <w:rFonts w:ascii="Arial" w:eastAsia="Times New Roman" w:hAnsi="Arial" w:cs="Arial"/>
          <w:sz w:val="26"/>
          <w:szCs w:val="26"/>
        </w:rPr>
        <w:t>ского</w:t>
      </w:r>
      <w:r w:rsidRPr="00143030">
        <w:rPr>
          <w:rFonts w:ascii="Arial" w:eastAsia="Times New Roman" w:hAnsi="Arial" w:cs="Arial"/>
          <w:sz w:val="26"/>
          <w:szCs w:val="26"/>
        </w:rPr>
        <w:t xml:space="preserve"> </w:t>
      </w:r>
      <w:proofErr w:type="gramStart"/>
      <w:r w:rsidRPr="00143030">
        <w:rPr>
          <w:rFonts w:ascii="Arial" w:eastAsia="Times New Roman" w:hAnsi="Arial" w:cs="Arial"/>
          <w:sz w:val="26"/>
          <w:szCs w:val="26"/>
        </w:rPr>
        <w:t>сельсовета  Михайловского</w:t>
      </w:r>
      <w:proofErr w:type="gramEnd"/>
      <w:r w:rsidRPr="00143030">
        <w:rPr>
          <w:rFonts w:ascii="Arial" w:eastAsia="Times New Roman" w:hAnsi="Arial" w:cs="Arial"/>
          <w:sz w:val="26"/>
          <w:szCs w:val="26"/>
        </w:rPr>
        <w:t xml:space="preserve"> района Алт</w:t>
      </w:r>
      <w:r w:rsidR="00514948" w:rsidRPr="00143030">
        <w:rPr>
          <w:rFonts w:ascii="Arial" w:eastAsia="Times New Roman" w:hAnsi="Arial" w:cs="Arial"/>
          <w:sz w:val="26"/>
          <w:szCs w:val="26"/>
        </w:rPr>
        <w:t>айского края далее по тексту – А</w:t>
      </w:r>
      <w:r w:rsidRPr="00143030">
        <w:rPr>
          <w:rFonts w:ascii="Arial" w:eastAsia="Times New Roman" w:hAnsi="Arial" w:cs="Arial"/>
          <w:sz w:val="26"/>
          <w:szCs w:val="26"/>
        </w:rPr>
        <w:t>дминистрация).</w:t>
      </w:r>
    </w:p>
    <w:p w:rsidR="005D225F" w:rsidRPr="00143030" w:rsidRDefault="005D225F" w:rsidP="005D225F">
      <w:pPr>
        <w:spacing w:after="0" w:line="240" w:lineRule="auto"/>
        <w:ind w:firstLine="567"/>
        <w:jc w:val="both"/>
        <w:rPr>
          <w:rFonts w:ascii="Arial" w:eastAsia="Times New Roman" w:hAnsi="Arial" w:cs="Arial"/>
          <w:b/>
          <w:sz w:val="26"/>
          <w:szCs w:val="26"/>
        </w:rPr>
      </w:pPr>
    </w:p>
    <w:p w:rsidR="005D225F" w:rsidRPr="00143030" w:rsidRDefault="005D225F" w:rsidP="005D225F">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D225F" w:rsidRPr="00143030" w:rsidRDefault="005D225F" w:rsidP="005D225F">
      <w:pPr>
        <w:spacing w:after="0" w:line="240" w:lineRule="auto"/>
        <w:ind w:left="567"/>
        <w:jc w:val="center"/>
        <w:rPr>
          <w:rFonts w:ascii="Arial" w:eastAsia="Times New Roman" w:hAnsi="Arial" w:cs="Arial"/>
          <w:sz w:val="26"/>
          <w:szCs w:val="26"/>
        </w:rPr>
      </w:pP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1.1. Вид муниципального контроля: муниципальный контроль в сфере благоустройства.</w:t>
      </w:r>
    </w:p>
    <w:p w:rsidR="005D225F" w:rsidRPr="00143030" w:rsidRDefault="005D225F" w:rsidP="005D225F">
      <w:pPr>
        <w:spacing w:after="0" w:line="240" w:lineRule="auto"/>
        <w:ind w:firstLine="709"/>
        <w:jc w:val="both"/>
        <w:rPr>
          <w:rFonts w:ascii="Arial" w:eastAsia="Times New Roman" w:hAnsi="Arial" w:cs="Arial"/>
          <w:sz w:val="26"/>
          <w:szCs w:val="26"/>
        </w:rPr>
      </w:pPr>
      <w:r w:rsidRPr="00143030">
        <w:rPr>
          <w:rFonts w:ascii="Arial" w:eastAsia="Times New Roman" w:hAnsi="Arial" w:cs="Arial"/>
          <w:sz w:val="26"/>
          <w:szCs w:val="26"/>
        </w:rPr>
        <w:t xml:space="preserve">1.2. 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w:t>
      </w:r>
      <w:r w:rsidRPr="00143030">
        <w:rPr>
          <w:rFonts w:ascii="Arial" w:eastAsia="Calibri" w:hAnsi="Arial" w:cs="Arial"/>
          <w:sz w:val="26"/>
          <w:szCs w:val="26"/>
        </w:rPr>
        <w:t>муниципального образования</w:t>
      </w:r>
      <w:r w:rsidRPr="00143030">
        <w:rPr>
          <w:rFonts w:ascii="Arial" w:eastAsia="Times New Roman" w:hAnsi="Arial" w:cs="Arial"/>
          <w:iCs/>
          <w:sz w:val="26"/>
          <w:szCs w:val="26"/>
        </w:rPr>
        <w:t xml:space="preserve">, </w:t>
      </w:r>
      <w:r w:rsidRPr="00143030">
        <w:rPr>
          <w:rFonts w:ascii="Arial" w:eastAsia="Times New Roman" w:hAnsi="Arial" w:cs="Arial"/>
          <w:sz w:val="26"/>
          <w:szCs w:val="26"/>
        </w:rPr>
        <w:t xml:space="preserve">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143030">
        <w:rPr>
          <w:rFonts w:ascii="Arial" w:eastAsia="Calibri" w:hAnsi="Arial" w:cs="Arial"/>
          <w:sz w:val="26"/>
          <w:szCs w:val="26"/>
        </w:rPr>
        <w:t>муниципального образования</w:t>
      </w:r>
      <w:r w:rsidRPr="00143030">
        <w:rPr>
          <w:rFonts w:ascii="Arial" w:eastAsia="Times New Roman" w:hAnsi="Arial" w:cs="Arial"/>
          <w:sz w:val="26"/>
          <w:szCs w:val="26"/>
        </w:rPr>
        <w:t xml:space="preserve"> в соответствии с Правилами;</w:t>
      </w:r>
    </w:p>
    <w:p w:rsidR="005D225F" w:rsidRPr="00143030" w:rsidRDefault="005D225F" w:rsidP="005D225F">
      <w:pPr>
        <w:tabs>
          <w:tab w:val="left" w:pos="1134"/>
        </w:tabs>
        <w:spacing w:after="0" w:line="240" w:lineRule="auto"/>
        <w:ind w:firstLine="709"/>
        <w:contextualSpacing/>
        <w:jc w:val="both"/>
        <w:rPr>
          <w:rFonts w:ascii="Arial" w:eastAsia="Times New Roman" w:hAnsi="Arial" w:cs="Arial"/>
          <w:sz w:val="26"/>
          <w:szCs w:val="26"/>
        </w:rPr>
      </w:pPr>
      <w:r w:rsidRPr="00143030">
        <w:rPr>
          <w:rFonts w:ascii="Arial" w:eastAsia="Times New Roman" w:hAnsi="Arial" w:cs="Arial"/>
          <w:sz w:val="26"/>
          <w:szCs w:val="26"/>
        </w:rPr>
        <w:t>исполнение решений, принимаемых по результатам контрольных мероприятий.</w:t>
      </w:r>
    </w:p>
    <w:p w:rsidR="005D225F" w:rsidRPr="00143030" w:rsidRDefault="005D225F" w:rsidP="005D225F">
      <w:pPr>
        <w:widowControl w:val="0"/>
        <w:autoSpaceDE w:val="0"/>
        <w:autoSpaceDN w:val="0"/>
        <w:spacing w:after="0" w:line="240" w:lineRule="auto"/>
        <w:ind w:firstLine="709"/>
        <w:jc w:val="both"/>
        <w:rPr>
          <w:rFonts w:ascii="Arial" w:eastAsia="Times New Roman" w:hAnsi="Arial" w:cs="Arial"/>
          <w:sz w:val="26"/>
          <w:szCs w:val="26"/>
        </w:rPr>
      </w:pPr>
    </w:p>
    <w:p w:rsidR="00E36D77"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lastRenderedPageBreak/>
        <w:t>В рамках профилактики</w:t>
      </w:r>
      <w:r w:rsidRPr="00143030">
        <w:rPr>
          <w:rFonts w:ascii="Arial" w:eastAsia="Calibri" w:hAnsi="Arial" w:cs="Arial"/>
          <w:sz w:val="26"/>
          <w:szCs w:val="26"/>
        </w:rPr>
        <w:t xml:space="preserve"> рисков причинения вреда (ущерба) охраняемым законом ценностям</w:t>
      </w:r>
      <w:r w:rsidR="00380937" w:rsidRPr="00143030">
        <w:rPr>
          <w:rFonts w:ascii="Arial" w:eastAsia="Calibri" w:hAnsi="Arial" w:cs="Arial"/>
          <w:sz w:val="26"/>
          <w:szCs w:val="26"/>
        </w:rPr>
        <w:t>:</w:t>
      </w:r>
      <w:r w:rsidR="00514948" w:rsidRPr="00143030">
        <w:rPr>
          <w:rFonts w:ascii="Arial" w:eastAsia="Times New Roman" w:hAnsi="Arial" w:cs="Arial"/>
          <w:sz w:val="26"/>
          <w:szCs w:val="26"/>
        </w:rPr>
        <w:t xml:space="preserve"> </w:t>
      </w:r>
      <w:proofErr w:type="gramStart"/>
      <w:r w:rsidR="00514948" w:rsidRPr="00143030">
        <w:rPr>
          <w:rFonts w:ascii="Arial" w:eastAsia="Times New Roman" w:hAnsi="Arial" w:cs="Arial"/>
          <w:sz w:val="26"/>
          <w:szCs w:val="26"/>
        </w:rPr>
        <w:t>А</w:t>
      </w:r>
      <w:r w:rsidRPr="00143030">
        <w:rPr>
          <w:rFonts w:ascii="Arial" w:eastAsia="Times New Roman" w:hAnsi="Arial" w:cs="Arial"/>
          <w:sz w:val="26"/>
          <w:szCs w:val="26"/>
        </w:rPr>
        <w:t>дминистрацией  в</w:t>
      </w:r>
      <w:proofErr w:type="gramEnd"/>
      <w:r w:rsidRPr="00143030">
        <w:rPr>
          <w:rFonts w:ascii="Arial" w:eastAsia="Times New Roman" w:hAnsi="Arial" w:cs="Arial"/>
          <w:sz w:val="26"/>
          <w:szCs w:val="26"/>
        </w:rPr>
        <w:t xml:space="preserve"> 202</w:t>
      </w:r>
      <w:r w:rsidR="004A09A1" w:rsidRPr="00143030">
        <w:rPr>
          <w:rFonts w:ascii="Arial" w:eastAsia="Times New Roman" w:hAnsi="Arial" w:cs="Arial"/>
          <w:sz w:val="26"/>
          <w:szCs w:val="26"/>
        </w:rPr>
        <w:t>4</w:t>
      </w:r>
      <w:r w:rsidRPr="00143030">
        <w:rPr>
          <w:rFonts w:ascii="Arial" w:eastAsia="Times New Roman" w:hAnsi="Arial" w:cs="Arial"/>
          <w:sz w:val="26"/>
          <w:szCs w:val="26"/>
        </w:rPr>
        <w:t xml:space="preserve"> году осуществляются следующие мероприятия:</w:t>
      </w:r>
    </w:p>
    <w:p w:rsidR="00E36D77" w:rsidRPr="00143030" w:rsidRDefault="00E36D77" w:rsidP="005D225F">
      <w:pPr>
        <w:spacing w:after="0" w:line="240" w:lineRule="auto"/>
        <w:ind w:firstLine="567"/>
        <w:jc w:val="both"/>
        <w:rPr>
          <w:rFonts w:ascii="Arial" w:eastAsia="Times New Roman" w:hAnsi="Arial" w:cs="Arial"/>
          <w:sz w:val="26"/>
          <w:szCs w:val="26"/>
        </w:rPr>
      </w:pPr>
    </w:p>
    <w:p w:rsidR="00F24324" w:rsidRPr="00143030" w:rsidRDefault="00A84952" w:rsidP="00F24324">
      <w:pPr>
        <w:pStyle w:val="pboth"/>
        <w:shd w:val="clear" w:color="auto" w:fill="FFFFFF"/>
        <w:spacing w:before="0" w:beforeAutospacing="0" w:after="300" w:afterAutospacing="0" w:line="293" w:lineRule="atLeast"/>
        <w:jc w:val="center"/>
        <w:rPr>
          <w:rFonts w:ascii="Arial" w:hAnsi="Arial" w:cs="Arial"/>
          <w:color w:val="000000"/>
          <w:sz w:val="26"/>
          <w:szCs w:val="26"/>
        </w:rPr>
      </w:pPr>
      <w:r w:rsidRPr="00143030">
        <w:rPr>
          <w:rFonts w:ascii="Arial" w:hAnsi="Arial" w:cs="Arial"/>
          <w:b/>
          <w:color w:val="000000"/>
          <w:sz w:val="26"/>
          <w:szCs w:val="26"/>
        </w:rPr>
        <w:t>1.</w:t>
      </w:r>
      <w:r w:rsidR="00762485" w:rsidRPr="00143030">
        <w:rPr>
          <w:rFonts w:ascii="Arial" w:hAnsi="Arial" w:cs="Arial"/>
          <w:b/>
          <w:color w:val="000000"/>
          <w:sz w:val="26"/>
          <w:szCs w:val="26"/>
        </w:rPr>
        <w:t xml:space="preserve"> информирование</w:t>
      </w:r>
      <w:r w:rsidR="00762485" w:rsidRPr="00143030">
        <w:rPr>
          <w:rFonts w:ascii="Arial" w:hAnsi="Arial" w:cs="Arial"/>
          <w:color w:val="000000"/>
          <w:sz w:val="26"/>
          <w:szCs w:val="26"/>
        </w:rPr>
        <w:t>;</w:t>
      </w:r>
    </w:p>
    <w:p w:rsidR="00E36D77" w:rsidRPr="00143030" w:rsidRDefault="00E36D77" w:rsidP="00F24324">
      <w:pPr>
        <w:pStyle w:val="pboth"/>
        <w:shd w:val="clear" w:color="auto" w:fill="FFFFFF"/>
        <w:spacing w:before="0" w:beforeAutospacing="0" w:after="300" w:afterAutospacing="0" w:line="293" w:lineRule="atLeast"/>
        <w:jc w:val="center"/>
        <w:rPr>
          <w:rFonts w:ascii="Arial" w:hAnsi="Arial" w:cs="Arial"/>
          <w:sz w:val="26"/>
          <w:szCs w:val="26"/>
        </w:rPr>
      </w:pPr>
      <w:r w:rsidRPr="00143030">
        <w:rPr>
          <w:rFonts w:ascii="Arial" w:hAnsi="Arial" w:cs="Arial"/>
          <w:sz w:val="26"/>
          <w:szCs w:val="26"/>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3. Контрольный (надзорный) орган обязан размещать и поддерживать в актуальном состоянии на своем официальном сайте в сети "Интернет":</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 тексты нормативных правовых актов, регулирующих осуществление государственного контроля (надзора), муниципального контроля;</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3) </w:t>
      </w:r>
      <w:hyperlink r:id="rId5" w:history="1">
        <w:r w:rsidRPr="00143030">
          <w:rPr>
            <w:rFonts w:ascii="Arial" w:eastAsia="Times New Roman" w:hAnsi="Arial" w:cs="Arial"/>
            <w:color w:val="0000FF"/>
            <w:sz w:val="26"/>
            <w:szCs w:val="26"/>
            <w:u w:val="single"/>
          </w:rPr>
          <w:t>перечень</w:t>
        </w:r>
      </w:hyperlink>
      <w:r w:rsidRPr="00143030">
        <w:rPr>
          <w:rFonts w:ascii="Arial" w:eastAsia="Times New Roman" w:hAnsi="Arial" w:cs="Arial"/>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4) утвержденные проверочные листы в формате, допускающем их использование для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5) руководства по соблюдению обязательных требований, разработанные и утвержденные в соответствии с Федеральным </w:t>
      </w:r>
      <w:hyperlink r:id="rId6" w:history="1">
        <w:r w:rsidRPr="00143030">
          <w:rPr>
            <w:rFonts w:ascii="Arial" w:eastAsia="Times New Roman" w:hAnsi="Arial" w:cs="Arial"/>
            <w:color w:val="0000FF"/>
            <w:sz w:val="26"/>
            <w:szCs w:val="26"/>
            <w:u w:val="single"/>
          </w:rPr>
          <w:t>законом</w:t>
        </w:r>
      </w:hyperlink>
      <w:r w:rsidRPr="00143030">
        <w:rPr>
          <w:rFonts w:ascii="Arial" w:eastAsia="Times New Roman" w:hAnsi="Arial" w:cs="Arial"/>
          <w:sz w:val="26"/>
          <w:szCs w:val="26"/>
        </w:rPr>
        <w:t xml:space="preserve"> "Об обязательных требованиях в Российской Федерации";</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6) перечень индикаторов риска нарушения обязательных требований, порядок отнесения объектов контроля к категориям риска;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E36D77" w:rsidRPr="00143030" w:rsidTr="00E36D77">
        <w:trPr>
          <w:tblCellSpacing w:w="15" w:type="dxa"/>
        </w:trPr>
        <w:tc>
          <w:tcPr>
            <w:tcW w:w="0" w:type="auto"/>
            <w:shd w:val="clear" w:color="auto" w:fill="F4F3F8"/>
            <w:vAlign w:val="center"/>
            <w:hideMark/>
          </w:tcPr>
          <w:p w:rsidR="00E36D77" w:rsidRPr="00143030" w:rsidRDefault="00E36D77" w:rsidP="00E36D77">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(п. 6 в ред. Федерального </w:t>
            </w:r>
            <w:hyperlink r:id="rId7" w:history="1">
              <w:r w:rsidRPr="00143030">
                <w:rPr>
                  <w:rFonts w:ascii="Arial" w:eastAsia="Times New Roman" w:hAnsi="Arial" w:cs="Arial"/>
                  <w:color w:val="0000FF"/>
                  <w:sz w:val="26"/>
                  <w:szCs w:val="26"/>
                  <w:u w:val="single"/>
                </w:rPr>
                <w:t>закона</w:t>
              </w:r>
            </w:hyperlink>
            <w:r w:rsidRPr="00143030">
              <w:rPr>
                <w:rFonts w:ascii="Arial" w:eastAsia="Times New Roman" w:hAnsi="Arial" w:cs="Arial"/>
                <w:color w:val="828282"/>
                <w:sz w:val="26"/>
                <w:szCs w:val="26"/>
              </w:rPr>
              <w:t xml:space="preserve"> от 11.06.2021 N 170-ФЗ)</w:t>
            </w:r>
          </w:p>
        </w:tc>
      </w:tr>
    </w:tbl>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E36D77" w:rsidRPr="00143030" w:rsidTr="00E36D77">
        <w:trPr>
          <w:tblCellSpacing w:w="15" w:type="dxa"/>
        </w:trPr>
        <w:tc>
          <w:tcPr>
            <w:tcW w:w="0" w:type="auto"/>
            <w:shd w:val="clear" w:color="auto" w:fill="F4F3F8"/>
            <w:vAlign w:val="center"/>
            <w:hideMark/>
          </w:tcPr>
          <w:p w:rsidR="00E36D77" w:rsidRPr="00143030" w:rsidRDefault="00E36D77" w:rsidP="00E36D77">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(п. 7 в ред. Федерального </w:t>
            </w:r>
            <w:hyperlink r:id="rId8" w:history="1">
              <w:r w:rsidRPr="00143030">
                <w:rPr>
                  <w:rFonts w:ascii="Arial" w:eastAsia="Times New Roman" w:hAnsi="Arial" w:cs="Arial"/>
                  <w:color w:val="0000FF"/>
                  <w:sz w:val="26"/>
                  <w:szCs w:val="26"/>
                  <w:u w:val="single"/>
                </w:rPr>
                <w:t>закона</w:t>
              </w:r>
            </w:hyperlink>
            <w:r w:rsidRPr="00143030">
              <w:rPr>
                <w:rFonts w:ascii="Arial" w:eastAsia="Times New Roman" w:hAnsi="Arial" w:cs="Arial"/>
                <w:color w:val="828282"/>
                <w:sz w:val="26"/>
                <w:szCs w:val="26"/>
              </w:rPr>
              <w:t xml:space="preserve"> от 11.06.2021 N 170-ФЗ)</w:t>
            </w:r>
          </w:p>
        </w:tc>
      </w:tr>
    </w:tbl>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9) исчерпывающий </w:t>
      </w:r>
      <w:hyperlink r:id="rId9" w:history="1">
        <w:r w:rsidRPr="00143030">
          <w:rPr>
            <w:rFonts w:ascii="Arial" w:eastAsia="Times New Roman" w:hAnsi="Arial" w:cs="Arial"/>
            <w:color w:val="0000FF"/>
            <w:sz w:val="26"/>
            <w:szCs w:val="26"/>
            <w:u w:val="single"/>
          </w:rPr>
          <w:t>перечень</w:t>
        </w:r>
      </w:hyperlink>
      <w:r w:rsidRPr="00143030">
        <w:rPr>
          <w:rFonts w:ascii="Arial" w:eastAsia="Times New Roman" w:hAnsi="Arial" w:cs="Arial"/>
          <w:sz w:val="26"/>
          <w:szCs w:val="26"/>
        </w:rPr>
        <w:t xml:space="preserve"> сведений, которые могут запрашиваться контрольным (надзорным) органом у контролируемого лица;</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lastRenderedPageBreak/>
        <w:t>10) сведения о способах получения консультаций по вопросам соблюдения обязательных требований;</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11) сведения о применении контрольным (надзорным) органом мер стимулирования добросовестности контролируемых лиц;</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12) сведения о порядке досудебного обжалования решений контрольного (надзорного) органа, действий (бездействия) его должностных лиц;</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13) доклады, содержащие результаты обобщения правоприменительной практики контрольного (надзорного) органа;</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14) доклады о государственном контроле (надзоре), муниципальном контроле;</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15) информацию о способах и процедуре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(при ее наличии), в том числе методические рекомендации по проведению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36D77" w:rsidRPr="00143030" w:rsidRDefault="00E36D77" w:rsidP="00E36D77">
      <w:pPr>
        <w:pStyle w:val="pboth"/>
        <w:shd w:val="clear" w:color="auto" w:fill="FFFFFF"/>
        <w:spacing w:before="0" w:beforeAutospacing="0" w:after="0" w:afterAutospacing="0" w:line="293" w:lineRule="atLeast"/>
        <w:rPr>
          <w:rFonts w:ascii="Arial" w:hAnsi="Arial" w:cs="Arial"/>
          <w:color w:val="000000"/>
          <w:sz w:val="26"/>
          <w:szCs w:val="26"/>
        </w:rPr>
      </w:pPr>
      <w:bookmarkStart w:id="1" w:name="100500"/>
      <w:bookmarkEnd w:id="1"/>
    </w:p>
    <w:p w:rsidR="00E36D77" w:rsidRPr="00143030" w:rsidRDefault="00A84952" w:rsidP="00A84952">
      <w:pPr>
        <w:pStyle w:val="pboth"/>
        <w:shd w:val="clear" w:color="auto" w:fill="FFFFFF"/>
        <w:spacing w:before="0" w:beforeAutospacing="0" w:after="0" w:afterAutospacing="0" w:line="293" w:lineRule="atLeast"/>
        <w:jc w:val="center"/>
        <w:rPr>
          <w:rFonts w:ascii="Arial" w:hAnsi="Arial" w:cs="Arial"/>
          <w:b/>
          <w:color w:val="000000"/>
          <w:sz w:val="26"/>
          <w:szCs w:val="26"/>
        </w:rPr>
      </w:pPr>
      <w:r w:rsidRPr="00143030">
        <w:rPr>
          <w:rFonts w:ascii="Arial" w:hAnsi="Arial" w:cs="Arial"/>
          <w:b/>
          <w:color w:val="000000"/>
          <w:sz w:val="26"/>
          <w:szCs w:val="26"/>
        </w:rPr>
        <w:t>2.</w:t>
      </w:r>
      <w:r w:rsidR="00E36D77" w:rsidRPr="00143030">
        <w:rPr>
          <w:rFonts w:ascii="Arial" w:hAnsi="Arial" w:cs="Arial"/>
          <w:b/>
          <w:color w:val="000000"/>
          <w:sz w:val="26"/>
          <w:szCs w:val="26"/>
        </w:rPr>
        <w:t xml:space="preserve"> обобщение правоприменительной практики;</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Обобщение правоприменительной практики проводится для решения следующих задач:</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выявление типичных нарушений обязательных требований, причин, факторов и условий, способствующих возникновению указанных нарушений;</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3) анализ случаев причинения вреда (ущерба) охраняемым законом ценностям, выявление источников и факторов риска причинения вреда (ущерба);</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подготовка предложений об актуализации обязательных требований;</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w:t>
      </w:r>
      <w:r w:rsidRPr="00143030">
        <w:rPr>
          <w:rFonts w:ascii="Arial" w:eastAsia="Times New Roman" w:hAnsi="Arial" w:cs="Arial"/>
          <w:sz w:val="26"/>
          <w:szCs w:val="26"/>
        </w:rPr>
        <w:lastRenderedPageBreak/>
        <w:t>одного раза в год. Контрольный (надзорный) орган обеспечивает публичное обсуждение проекта доклада о правоприменительной практике.</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36D77" w:rsidRPr="00143030" w:rsidRDefault="00E36D77" w:rsidP="00E36D7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1A20" w:rsidRPr="00143030" w:rsidRDefault="00A61A20" w:rsidP="00762485">
      <w:pPr>
        <w:pStyle w:val="pboth"/>
        <w:shd w:val="clear" w:color="auto" w:fill="FFFFFF"/>
        <w:spacing w:before="0" w:beforeAutospacing="0" w:after="0" w:afterAutospacing="0" w:line="293" w:lineRule="atLeast"/>
        <w:rPr>
          <w:rFonts w:ascii="Arial" w:hAnsi="Arial" w:cs="Arial"/>
          <w:color w:val="000000"/>
          <w:sz w:val="26"/>
          <w:szCs w:val="26"/>
        </w:rPr>
      </w:pPr>
    </w:p>
    <w:p w:rsidR="005171BB" w:rsidRPr="00143030" w:rsidRDefault="00762485" w:rsidP="006C0B45">
      <w:pPr>
        <w:pStyle w:val="pboth"/>
        <w:shd w:val="clear" w:color="auto" w:fill="FFFFFF"/>
        <w:spacing w:before="0" w:beforeAutospacing="0" w:after="0" w:afterAutospacing="0" w:line="293" w:lineRule="atLeast"/>
        <w:jc w:val="center"/>
        <w:rPr>
          <w:rFonts w:ascii="Arial" w:hAnsi="Arial" w:cs="Arial"/>
          <w:sz w:val="26"/>
          <w:szCs w:val="26"/>
        </w:rPr>
      </w:pPr>
      <w:bookmarkStart w:id="2" w:name="100501"/>
      <w:bookmarkEnd w:id="2"/>
      <w:r w:rsidRPr="00143030">
        <w:rPr>
          <w:rFonts w:ascii="Arial" w:hAnsi="Arial" w:cs="Arial"/>
          <w:b/>
          <w:color w:val="000000"/>
          <w:sz w:val="26"/>
          <w:szCs w:val="26"/>
        </w:rPr>
        <w:t>3</w:t>
      </w:r>
      <w:r w:rsidR="00A84952" w:rsidRPr="00143030">
        <w:rPr>
          <w:rFonts w:ascii="Arial" w:hAnsi="Arial" w:cs="Arial"/>
          <w:b/>
          <w:color w:val="000000"/>
          <w:sz w:val="26"/>
          <w:szCs w:val="26"/>
        </w:rPr>
        <w:t>.</w:t>
      </w:r>
      <w:r w:rsidRPr="00143030">
        <w:rPr>
          <w:rFonts w:ascii="Arial" w:hAnsi="Arial" w:cs="Arial"/>
          <w:b/>
          <w:color w:val="000000"/>
          <w:sz w:val="26"/>
          <w:szCs w:val="26"/>
        </w:rPr>
        <w:t xml:space="preserve"> меры стимулирования добросовестности</w:t>
      </w:r>
      <w:r w:rsidRPr="00143030">
        <w:rPr>
          <w:rFonts w:ascii="Arial" w:hAnsi="Arial" w:cs="Arial"/>
          <w:color w:val="000000"/>
          <w:sz w:val="26"/>
          <w:szCs w:val="26"/>
        </w:rPr>
        <w:t>;</w:t>
      </w:r>
    </w:p>
    <w:p w:rsidR="00A84952" w:rsidRPr="00143030" w:rsidRDefault="00A84952" w:rsidP="00A84952">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84952" w:rsidRPr="00143030" w:rsidRDefault="00A84952" w:rsidP="00A84952">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84952" w:rsidRPr="00143030" w:rsidRDefault="00A84952" w:rsidP="00A84952">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3. При оценке добросовестности контролируемых лиц могут учитываться сведения, указанные в </w:t>
      </w:r>
      <w:hyperlink r:id="rId10" w:history="1">
        <w:r w:rsidRPr="00143030">
          <w:rPr>
            <w:rFonts w:ascii="Arial" w:eastAsia="Times New Roman" w:hAnsi="Arial" w:cs="Arial"/>
            <w:color w:val="0000FF"/>
            <w:sz w:val="26"/>
            <w:szCs w:val="26"/>
            <w:u w:val="single"/>
          </w:rPr>
          <w:t>части 7 статьи 23</w:t>
        </w:r>
      </w:hyperlink>
      <w:r w:rsidRPr="00143030">
        <w:rPr>
          <w:rFonts w:ascii="Arial" w:eastAsia="Times New Roman" w:hAnsi="Arial" w:cs="Arial"/>
          <w:sz w:val="26"/>
          <w:szCs w:val="26"/>
        </w:rPr>
        <w:t xml:space="preserve"> настоящего Федерального закона.</w:t>
      </w:r>
    </w:p>
    <w:p w:rsidR="00A84952" w:rsidRPr="00143030" w:rsidRDefault="00A84952" w:rsidP="00A84952">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A84952" w:rsidRPr="00143030" w:rsidTr="00A84952">
        <w:trPr>
          <w:tblCellSpacing w:w="15" w:type="dxa"/>
        </w:trPr>
        <w:tc>
          <w:tcPr>
            <w:tcW w:w="0" w:type="auto"/>
            <w:shd w:val="clear" w:color="auto" w:fill="F4F3F8"/>
            <w:vAlign w:val="center"/>
            <w:hideMark/>
          </w:tcPr>
          <w:p w:rsidR="00A84952" w:rsidRPr="00143030" w:rsidRDefault="00A84952" w:rsidP="00A84952">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(в ред. Федерального </w:t>
            </w:r>
            <w:hyperlink r:id="rId11" w:history="1">
              <w:r w:rsidRPr="00143030">
                <w:rPr>
                  <w:rFonts w:ascii="Arial" w:eastAsia="Times New Roman" w:hAnsi="Arial" w:cs="Arial"/>
                  <w:color w:val="0000FF"/>
                  <w:sz w:val="26"/>
                  <w:szCs w:val="26"/>
                  <w:u w:val="single"/>
                </w:rPr>
                <w:t>закона</w:t>
              </w:r>
            </w:hyperlink>
            <w:r w:rsidRPr="00143030">
              <w:rPr>
                <w:rFonts w:ascii="Arial" w:eastAsia="Times New Roman" w:hAnsi="Arial" w:cs="Arial"/>
                <w:color w:val="828282"/>
                <w:sz w:val="26"/>
                <w:szCs w:val="26"/>
              </w:rPr>
              <w:t xml:space="preserve"> от 11.06.2021 N 170-ФЗ)</w:t>
            </w:r>
          </w:p>
        </w:tc>
      </w:tr>
    </w:tbl>
    <w:p w:rsidR="00A84952" w:rsidRPr="00143030" w:rsidRDefault="00A84952" w:rsidP="00A84952">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84952" w:rsidRPr="00143030" w:rsidRDefault="00A84952" w:rsidP="00762485">
      <w:pPr>
        <w:pStyle w:val="pboth"/>
        <w:shd w:val="clear" w:color="auto" w:fill="FFFFFF"/>
        <w:spacing w:before="0" w:beforeAutospacing="0" w:after="0" w:afterAutospacing="0" w:line="293" w:lineRule="atLeast"/>
        <w:rPr>
          <w:rFonts w:ascii="Arial" w:hAnsi="Arial" w:cs="Arial"/>
          <w:color w:val="000000"/>
          <w:sz w:val="26"/>
          <w:szCs w:val="26"/>
        </w:rPr>
      </w:pPr>
    </w:p>
    <w:p w:rsidR="00762485" w:rsidRPr="00143030" w:rsidRDefault="00762485" w:rsidP="006C0B45">
      <w:pPr>
        <w:pStyle w:val="pboth"/>
        <w:shd w:val="clear" w:color="auto" w:fill="FFFFFF"/>
        <w:spacing w:before="0" w:beforeAutospacing="0" w:after="0" w:afterAutospacing="0" w:line="293" w:lineRule="atLeast"/>
        <w:jc w:val="center"/>
        <w:rPr>
          <w:rFonts w:ascii="Arial" w:hAnsi="Arial" w:cs="Arial"/>
          <w:b/>
          <w:color w:val="000000"/>
          <w:sz w:val="26"/>
          <w:szCs w:val="26"/>
        </w:rPr>
      </w:pPr>
      <w:bookmarkStart w:id="3" w:name="100502"/>
      <w:bookmarkEnd w:id="3"/>
      <w:r w:rsidRPr="00143030">
        <w:rPr>
          <w:rFonts w:ascii="Arial" w:hAnsi="Arial" w:cs="Arial"/>
          <w:b/>
          <w:color w:val="000000"/>
          <w:sz w:val="26"/>
          <w:szCs w:val="26"/>
        </w:rPr>
        <w:t>4</w:t>
      </w:r>
      <w:r w:rsidR="006C0B45" w:rsidRPr="00143030">
        <w:rPr>
          <w:rFonts w:ascii="Arial" w:hAnsi="Arial" w:cs="Arial"/>
          <w:b/>
          <w:color w:val="000000"/>
          <w:sz w:val="26"/>
          <w:szCs w:val="26"/>
        </w:rPr>
        <w:t>.</w:t>
      </w:r>
      <w:r w:rsidRPr="00143030">
        <w:rPr>
          <w:rFonts w:ascii="Arial" w:hAnsi="Arial" w:cs="Arial"/>
          <w:b/>
          <w:color w:val="000000"/>
          <w:sz w:val="26"/>
          <w:szCs w:val="26"/>
        </w:rPr>
        <w:t xml:space="preserve"> объявление предостережения;</w:t>
      </w:r>
    </w:p>
    <w:p w:rsidR="004D47B5" w:rsidRPr="00143030" w:rsidRDefault="004D47B5" w:rsidP="006C0B45">
      <w:pPr>
        <w:pStyle w:val="pboth"/>
        <w:shd w:val="clear" w:color="auto" w:fill="FFFFFF"/>
        <w:spacing w:before="0" w:beforeAutospacing="0" w:after="0" w:afterAutospacing="0" w:line="293" w:lineRule="atLeast"/>
        <w:jc w:val="center"/>
        <w:rPr>
          <w:rFonts w:ascii="Arial" w:hAnsi="Arial" w:cs="Arial"/>
          <w:b/>
          <w:color w:val="000000"/>
          <w:sz w:val="26"/>
          <w:szCs w:val="26"/>
        </w:rPr>
      </w:pP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w:t>
      </w:r>
      <w:r w:rsidRPr="00143030">
        <w:rPr>
          <w:rFonts w:ascii="Arial" w:eastAsia="Times New Roman" w:hAnsi="Arial" w:cs="Arial"/>
          <w:sz w:val="26"/>
          <w:szCs w:val="26"/>
        </w:rPr>
        <w:lastRenderedPageBreak/>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4D47B5" w:rsidRPr="00143030" w:rsidTr="004D47B5">
        <w:trPr>
          <w:tblCellSpacing w:w="15" w:type="dxa"/>
        </w:trPr>
        <w:tc>
          <w:tcPr>
            <w:tcW w:w="0" w:type="auto"/>
            <w:shd w:val="clear" w:color="auto" w:fill="F4F3F8"/>
            <w:vAlign w:val="center"/>
            <w:hideMark/>
          </w:tcPr>
          <w:p w:rsidR="004D47B5" w:rsidRPr="00143030" w:rsidRDefault="004D47B5" w:rsidP="004D47B5">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(часть 1 в ред. Федерального </w:t>
            </w:r>
            <w:hyperlink r:id="rId12" w:history="1">
              <w:r w:rsidRPr="00143030">
                <w:rPr>
                  <w:rFonts w:ascii="Arial" w:eastAsia="Times New Roman" w:hAnsi="Arial" w:cs="Arial"/>
                  <w:color w:val="0000FF"/>
                  <w:sz w:val="26"/>
                  <w:szCs w:val="26"/>
                  <w:u w:val="single"/>
                </w:rPr>
                <w:t>закона</w:t>
              </w:r>
            </w:hyperlink>
            <w:r w:rsidRPr="00143030">
              <w:rPr>
                <w:rFonts w:ascii="Arial" w:eastAsia="Times New Roman" w:hAnsi="Arial" w:cs="Arial"/>
                <w:color w:val="828282"/>
                <w:sz w:val="26"/>
                <w:szCs w:val="26"/>
              </w:rPr>
              <w:t xml:space="preserve"> от 11.06.2021 N 170-ФЗ)</w:t>
            </w:r>
          </w:p>
        </w:tc>
      </w:tr>
    </w:tbl>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соблюдения обязательных требований направляется адрес сайта в сети "Интернет", позволяющий пройти </w:t>
      </w:r>
      <w:proofErr w:type="spellStart"/>
      <w:r w:rsidRPr="00143030">
        <w:rPr>
          <w:rFonts w:ascii="Arial" w:eastAsia="Times New Roman" w:hAnsi="Arial" w:cs="Arial"/>
          <w:sz w:val="26"/>
          <w:szCs w:val="26"/>
        </w:rPr>
        <w:t>самообследование</w:t>
      </w:r>
      <w:proofErr w:type="spellEnd"/>
      <w:r w:rsidRPr="00143030">
        <w:rPr>
          <w:rFonts w:ascii="Arial" w:eastAsia="Times New Roman" w:hAnsi="Arial" w:cs="Arial"/>
          <w:sz w:val="26"/>
          <w:szCs w:val="26"/>
        </w:rPr>
        <w:t xml:space="preserve"> соблюдения обязательных требований, при условии наличия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в числе используемых профилактических мероприятий по соответствующему виду контроля.</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D47B5" w:rsidRPr="00143030" w:rsidRDefault="004D47B5" w:rsidP="004D47B5">
      <w:pPr>
        <w:spacing w:after="0" w:line="180" w:lineRule="atLeast"/>
        <w:jc w:val="both"/>
        <w:rPr>
          <w:rFonts w:ascii="Arial" w:eastAsia="Times New Roman" w:hAnsi="Arial" w:cs="Arial"/>
          <w:sz w:val="26"/>
          <w:szCs w:val="26"/>
        </w:rPr>
      </w:pPr>
      <w:r w:rsidRPr="00143030">
        <w:rPr>
          <w:rFonts w:ascii="Arial" w:eastAsia="Times New Roman" w:hAnsi="Arial" w:cs="Arial"/>
          <w:sz w:val="26"/>
          <w:szCs w:val="26"/>
        </w:rPr>
        <w:t> </w:t>
      </w:r>
    </w:p>
    <w:p w:rsidR="004D47B5" w:rsidRPr="00143030" w:rsidRDefault="004D47B5" w:rsidP="004D47B5">
      <w:pPr>
        <w:pStyle w:val="pboth"/>
        <w:shd w:val="clear" w:color="auto" w:fill="FFFFFF"/>
        <w:spacing w:before="0" w:beforeAutospacing="0" w:after="0" w:afterAutospacing="0" w:line="293" w:lineRule="atLeast"/>
        <w:rPr>
          <w:rFonts w:ascii="Arial" w:hAnsi="Arial" w:cs="Arial"/>
          <w:b/>
          <w:color w:val="000000"/>
          <w:sz w:val="26"/>
          <w:szCs w:val="26"/>
        </w:rPr>
      </w:pPr>
    </w:p>
    <w:p w:rsidR="004D47B5" w:rsidRPr="00143030" w:rsidRDefault="004D47B5" w:rsidP="004D47B5">
      <w:pPr>
        <w:pStyle w:val="pboth"/>
        <w:shd w:val="clear" w:color="auto" w:fill="FFFFFF"/>
        <w:spacing w:before="0" w:beforeAutospacing="0" w:after="0" w:afterAutospacing="0" w:line="293" w:lineRule="atLeast"/>
        <w:rPr>
          <w:rFonts w:ascii="Arial" w:hAnsi="Arial" w:cs="Arial"/>
          <w:b/>
          <w:color w:val="000000"/>
          <w:sz w:val="26"/>
          <w:szCs w:val="26"/>
        </w:rPr>
      </w:pPr>
    </w:p>
    <w:p w:rsidR="00762485" w:rsidRPr="00143030" w:rsidRDefault="00762485" w:rsidP="004D47B5">
      <w:pPr>
        <w:pStyle w:val="pboth"/>
        <w:shd w:val="clear" w:color="auto" w:fill="FFFFFF"/>
        <w:spacing w:before="0" w:beforeAutospacing="0" w:after="0" w:afterAutospacing="0" w:line="293" w:lineRule="atLeast"/>
        <w:jc w:val="center"/>
        <w:rPr>
          <w:rFonts w:ascii="Arial" w:hAnsi="Arial" w:cs="Arial"/>
          <w:b/>
          <w:color w:val="000000"/>
          <w:sz w:val="26"/>
          <w:szCs w:val="26"/>
        </w:rPr>
      </w:pPr>
      <w:bookmarkStart w:id="4" w:name="100503"/>
      <w:bookmarkEnd w:id="4"/>
      <w:r w:rsidRPr="00143030">
        <w:rPr>
          <w:rFonts w:ascii="Arial" w:hAnsi="Arial" w:cs="Arial"/>
          <w:b/>
          <w:color w:val="000000"/>
          <w:sz w:val="26"/>
          <w:szCs w:val="26"/>
        </w:rPr>
        <w:t>5</w:t>
      </w:r>
      <w:r w:rsidR="004D47B5" w:rsidRPr="00143030">
        <w:rPr>
          <w:rFonts w:ascii="Arial" w:hAnsi="Arial" w:cs="Arial"/>
          <w:b/>
          <w:color w:val="000000"/>
          <w:sz w:val="26"/>
          <w:szCs w:val="26"/>
        </w:rPr>
        <w:t>.</w:t>
      </w:r>
      <w:r w:rsidRPr="00143030">
        <w:rPr>
          <w:rFonts w:ascii="Arial" w:hAnsi="Arial" w:cs="Arial"/>
          <w:b/>
          <w:color w:val="000000"/>
          <w:sz w:val="26"/>
          <w:szCs w:val="26"/>
        </w:rPr>
        <w:t xml:space="preserve"> консультирование;</w:t>
      </w:r>
    </w:p>
    <w:p w:rsidR="004D47B5" w:rsidRPr="00143030" w:rsidRDefault="004D47B5" w:rsidP="004D47B5">
      <w:pPr>
        <w:pStyle w:val="pboth"/>
        <w:shd w:val="clear" w:color="auto" w:fill="FFFFFF"/>
        <w:spacing w:before="0" w:beforeAutospacing="0" w:after="0" w:afterAutospacing="0" w:line="293" w:lineRule="atLeast"/>
        <w:jc w:val="center"/>
        <w:rPr>
          <w:rFonts w:ascii="Arial" w:hAnsi="Arial" w:cs="Arial"/>
          <w:b/>
          <w:color w:val="000000"/>
          <w:sz w:val="26"/>
          <w:szCs w:val="26"/>
        </w:rPr>
      </w:pPr>
    </w:p>
    <w:p w:rsidR="004D47B5" w:rsidRPr="00143030" w:rsidRDefault="004D47B5" w:rsidP="004F2896">
      <w:pPr>
        <w:pStyle w:val="a6"/>
        <w:spacing w:after="0" w:line="180" w:lineRule="atLeast"/>
        <w:ind w:firstLine="540"/>
        <w:jc w:val="both"/>
        <w:rPr>
          <w:rFonts w:ascii="Arial" w:eastAsia="Times New Roman" w:hAnsi="Arial" w:cs="Arial"/>
          <w:sz w:val="26"/>
          <w:szCs w:val="26"/>
        </w:rPr>
      </w:pPr>
      <w:r w:rsidRPr="00143030">
        <w:rPr>
          <w:rFonts w:ascii="Arial" w:hAnsi="Arial" w:cs="Arial"/>
          <w:b/>
          <w:color w:val="000000"/>
          <w:sz w:val="26"/>
          <w:szCs w:val="26"/>
        </w:rPr>
        <w:tab/>
      </w:r>
      <w:r w:rsidRPr="00143030">
        <w:rPr>
          <w:rFonts w:ascii="Arial" w:eastAsia="Times New Roman" w:hAnsi="Arial" w:cs="Arial"/>
          <w:sz w:val="26"/>
          <w:szCs w:val="26"/>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3. Порядок консультирования, перечень вопросов, по которым осуществляется консультирование, в том числе перечень вопросов, по которым </w:t>
      </w:r>
      <w:r w:rsidRPr="00143030">
        <w:rPr>
          <w:rFonts w:ascii="Arial" w:eastAsia="Times New Roman" w:hAnsi="Arial" w:cs="Arial"/>
          <w:sz w:val="26"/>
          <w:szCs w:val="26"/>
        </w:rPr>
        <w:lastRenderedPageBreak/>
        <w:t>осуществляется письменное консультирование, определяются положением о виде контроля.</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history="1">
        <w:r w:rsidRPr="00143030">
          <w:rPr>
            <w:rFonts w:ascii="Arial" w:eastAsia="Times New Roman" w:hAnsi="Arial" w:cs="Arial"/>
            <w:color w:val="0000FF"/>
            <w:sz w:val="26"/>
            <w:szCs w:val="26"/>
            <w:u w:val="single"/>
          </w:rPr>
          <w:t>законом</w:t>
        </w:r>
      </w:hyperlink>
      <w:r w:rsidRPr="00143030">
        <w:rPr>
          <w:rFonts w:ascii="Arial" w:eastAsia="Times New Roman" w:hAnsi="Arial" w:cs="Arial"/>
          <w:sz w:val="26"/>
          <w:szCs w:val="26"/>
        </w:rPr>
        <w:t xml:space="preserve"> от 2 мая 2006 года N 59-ФЗ "О порядке рассмотрения обращений граждан Российской Федерации".</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8. Контрольные (надзорные) органы осуществляют учет консультирований.</w:t>
      </w:r>
    </w:p>
    <w:p w:rsidR="004D47B5" w:rsidRPr="00143030" w:rsidRDefault="004D47B5" w:rsidP="004D47B5">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D47B5" w:rsidRPr="00143030" w:rsidRDefault="004D47B5" w:rsidP="004D47B5">
      <w:pPr>
        <w:pStyle w:val="pboth"/>
        <w:shd w:val="clear" w:color="auto" w:fill="FFFFFF"/>
        <w:tabs>
          <w:tab w:val="left" w:pos="1410"/>
        </w:tabs>
        <w:spacing w:before="0" w:beforeAutospacing="0" w:after="0" w:afterAutospacing="0" w:line="293" w:lineRule="atLeast"/>
        <w:rPr>
          <w:rFonts w:ascii="Arial" w:hAnsi="Arial" w:cs="Arial"/>
          <w:b/>
          <w:color w:val="000000"/>
          <w:sz w:val="26"/>
          <w:szCs w:val="26"/>
        </w:rPr>
      </w:pPr>
    </w:p>
    <w:p w:rsidR="004F2896" w:rsidRPr="00143030" w:rsidRDefault="00762485" w:rsidP="004F2896">
      <w:pPr>
        <w:pStyle w:val="pboth"/>
        <w:shd w:val="clear" w:color="auto" w:fill="FFFFFF"/>
        <w:spacing w:before="0" w:beforeAutospacing="0" w:after="0" w:afterAutospacing="0" w:line="293" w:lineRule="atLeast"/>
        <w:jc w:val="center"/>
        <w:rPr>
          <w:rFonts w:ascii="Arial" w:hAnsi="Arial" w:cs="Arial"/>
          <w:b/>
          <w:color w:val="000000"/>
          <w:sz w:val="26"/>
          <w:szCs w:val="26"/>
        </w:rPr>
      </w:pPr>
      <w:bookmarkStart w:id="5" w:name="100504"/>
      <w:bookmarkEnd w:id="5"/>
      <w:r w:rsidRPr="00143030">
        <w:rPr>
          <w:rFonts w:ascii="Arial" w:hAnsi="Arial" w:cs="Arial"/>
          <w:b/>
          <w:color w:val="000000"/>
          <w:sz w:val="26"/>
          <w:szCs w:val="26"/>
        </w:rPr>
        <w:t>6</w:t>
      </w:r>
      <w:r w:rsidR="004F2896" w:rsidRPr="00143030">
        <w:rPr>
          <w:rFonts w:ascii="Arial" w:hAnsi="Arial" w:cs="Arial"/>
          <w:b/>
          <w:color w:val="000000"/>
          <w:sz w:val="26"/>
          <w:szCs w:val="26"/>
        </w:rPr>
        <w:t>.</w:t>
      </w:r>
      <w:r w:rsidRPr="00143030">
        <w:rPr>
          <w:rFonts w:ascii="Arial" w:hAnsi="Arial" w:cs="Arial"/>
          <w:b/>
          <w:color w:val="000000"/>
          <w:sz w:val="26"/>
          <w:szCs w:val="26"/>
        </w:rPr>
        <w:t xml:space="preserve"> </w:t>
      </w:r>
      <w:proofErr w:type="spellStart"/>
      <w:r w:rsidRPr="00143030">
        <w:rPr>
          <w:rFonts w:ascii="Arial" w:hAnsi="Arial" w:cs="Arial"/>
          <w:b/>
          <w:color w:val="000000"/>
          <w:sz w:val="26"/>
          <w:szCs w:val="26"/>
        </w:rPr>
        <w:t>самообследование</w:t>
      </w:r>
      <w:proofErr w:type="spellEnd"/>
      <w:r w:rsidR="004F2896" w:rsidRPr="00143030">
        <w:rPr>
          <w:rFonts w:ascii="Arial" w:hAnsi="Arial" w:cs="Arial"/>
          <w:b/>
          <w:color w:val="000000"/>
          <w:sz w:val="26"/>
          <w:szCs w:val="26"/>
        </w:rPr>
        <w:t>;</w:t>
      </w:r>
    </w:p>
    <w:p w:rsidR="004F2896" w:rsidRPr="00143030" w:rsidRDefault="004F2896" w:rsidP="004F2896">
      <w:pPr>
        <w:pStyle w:val="pboth"/>
        <w:shd w:val="clear" w:color="auto" w:fill="FFFFFF"/>
        <w:spacing w:before="0" w:beforeAutospacing="0" w:after="0" w:afterAutospacing="0" w:line="293" w:lineRule="atLeast"/>
        <w:jc w:val="center"/>
        <w:rPr>
          <w:rFonts w:ascii="Arial" w:hAnsi="Arial" w:cs="Arial"/>
          <w:b/>
          <w:color w:val="000000"/>
          <w:sz w:val="26"/>
          <w:szCs w:val="26"/>
        </w:rPr>
      </w:pPr>
    </w:p>
    <w:p w:rsidR="00533E47" w:rsidRPr="00143030" w:rsidRDefault="00533E47" w:rsidP="00533E47">
      <w:pPr>
        <w:pStyle w:val="a6"/>
        <w:spacing w:after="0" w:line="180" w:lineRule="atLeast"/>
        <w:ind w:firstLine="540"/>
        <w:jc w:val="both"/>
        <w:rPr>
          <w:rFonts w:ascii="Arial" w:eastAsia="Times New Roman" w:hAnsi="Arial" w:cs="Arial"/>
          <w:sz w:val="26"/>
          <w:szCs w:val="26"/>
        </w:rPr>
      </w:pPr>
      <w:r w:rsidRPr="00143030">
        <w:rPr>
          <w:rFonts w:ascii="Arial" w:hAnsi="Arial" w:cs="Arial"/>
          <w:b/>
          <w:color w:val="000000"/>
          <w:sz w:val="26"/>
          <w:szCs w:val="26"/>
        </w:rPr>
        <w:tab/>
      </w:r>
      <w:r w:rsidRPr="00143030">
        <w:rPr>
          <w:rFonts w:ascii="Arial" w:eastAsia="Times New Roman" w:hAnsi="Arial" w:cs="Arial"/>
          <w:sz w:val="26"/>
          <w:szCs w:val="26"/>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143030">
        <w:rPr>
          <w:rFonts w:ascii="Arial" w:eastAsia="Times New Roman" w:hAnsi="Arial" w:cs="Arial"/>
          <w:sz w:val="26"/>
          <w:szCs w:val="26"/>
        </w:rPr>
        <w:t>самообследование</w:t>
      </w:r>
      <w:proofErr w:type="spellEnd"/>
      <w:r w:rsidRPr="00143030">
        <w:rPr>
          <w:rFonts w:ascii="Arial" w:eastAsia="Times New Roman" w:hAnsi="Arial" w:cs="Arial"/>
          <w:sz w:val="26"/>
          <w:szCs w:val="26"/>
        </w:rPr>
        <w:t xml:space="preserve">). В рамках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33E47" w:rsidRPr="00143030" w:rsidRDefault="00533E47" w:rsidP="00533E47">
      <w:pPr>
        <w:spacing w:before="105" w:after="0" w:line="180" w:lineRule="atLeast"/>
        <w:ind w:firstLine="540"/>
        <w:jc w:val="both"/>
        <w:rPr>
          <w:rFonts w:ascii="Arial" w:eastAsia="Times New Roman" w:hAnsi="Arial" w:cs="Arial"/>
          <w:sz w:val="26"/>
          <w:szCs w:val="26"/>
        </w:rPr>
      </w:pPr>
      <w:bookmarkStart w:id="6" w:name="p1"/>
      <w:bookmarkEnd w:id="6"/>
      <w:r w:rsidRPr="00143030">
        <w:rPr>
          <w:rFonts w:ascii="Arial" w:eastAsia="Times New Roman" w:hAnsi="Arial" w:cs="Arial"/>
          <w:sz w:val="26"/>
          <w:szCs w:val="26"/>
        </w:rPr>
        <w:t xml:space="preserve">2. </w:t>
      </w:r>
      <w:proofErr w:type="spellStart"/>
      <w:r w:rsidRPr="00143030">
        <w:rPr>
          <w:rFonts w:ascii="Arial" w:eastAsia="Times New Roman" w:hAnsi="Arial" w:cs="Arial"/>
          <w:sz w:val="26"/>
          <w:szCs w:val="26"/>
        </w:rPr>
        <w:t>Самообследование</w:t>
      </w:r>
      <w:proofErr w:type="spellEnd"/>
      <w:r w:rsidRPr="00143030">
        <w:rPr>
          <w:rFonts w:ascii="Arial" w:eastAsia="Times New Roman" w:hAnsi="Arial" w:cs="Arial"/>
          <w:sz w:val="26"/>
          <w:szCs w:val="26"/>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33E47" w:rsidRPr="00143030" w:rsidRDefault="00533E47" w:rsidP="00533E4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3. Контролируемые лица, получившие высокую оценку соблюдения ими обязательных требований, по итогам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проведенного в соответствии с </w:t>
      </w:r>
      <w:hyperlink w:anchor="p1" w:history="1">
        <w:r w:rsidRPr="00143030">
          <w:rPr>
            <w:rFonts w:ascii="Arial" w:eastAsia="Times New Roman" w:hAnsi="Arial" w:cs="Arial"/>
            <w:color w:val="0000FF"/>
            <w:sz w:val="26"/>
            <w:szCs w:val="26"/>
            <w:u w:val="single"/>
          </w:rPr>
          <w:t>частью 2</w:t>
        </w:r>
      </w:hyperlink>
      <w:r w:rsidRPr="00143030">
        <w:rPr>
          <w:rFonts w:ascii="Arial" w:eastAsia="Times New Roman" w:hAnsi="Arial" w:cs="Arial"/>
          <w:sz w:val="26"/>
          <w:szCs w:val="26"/>
        </w:rPr>
        <w:t xml:space="preserve"> настоящей статьи, вправе принять декларацию </w:t>
      </w:r>
      <w:r w:rsidRPr="00143030">
        <w:rPr>
          <w:rFonts w:ascii="Arial" w:eastAsia="Times New Roman" w:hAnsi="Arial" w:cs="Arial"/>
          <w:sz w:val="26"/>
          <w:szCs w:val="26"/>
        </w:rPr>
        <w:lastRenderedPageBreak/>
        <w:t>соблюдения обязательных требований, если принятие декларации соблюдения обязательных требований предусмотрено положением о виде контроля.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533E47" w:rsidRPr="00143030" w:rsidTr="00533E47">
        <w:trPr>
          <w:tblCellSpacing w:w="15" w:type="dxa"/>
        </w:trPr>
        <w:tc>
          <w:tcPr>
            <w:tcW w:w="0" w:type="auto"/>
            <w:shd w:val="clear" w:color="auto" w:fill="F4F3F8"/>
            <w:vAlign w:val="center"/>
            <w:hideMark/>
          </w:tcPr>
          <w:p w:rsidR="00533E47" w:rsidRPr="00143030" w:rsidRDefault="00533E47" w:rsidP="00533E47">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(в ред. Федерального </w:t>
            </w:r>
            <w:hyperlink r:id="rId14" w:history="1">
              <w:r w:rsidRPr="00143030">
                <w:rPr>
                  <w:rFonts w:ascii="Arial" w:eastAsia="Times New Roman" w:hAnsi="Arial" w:cs="Arial"/>
                  <w:color w:val="0000FF"/>
                  <w:sz w:val="26"/>
                  <w:szCs w:val="26"/>
                  <w:u w:val="single"/>
                </w:rPr>
                <w:t>закона</w:t>
              </w:r>
            </w:hyperlink>
            <w:r w:rsidRPr="00143030">
              <w:rPr>
                <w:rFonts w:ascii="Arial" w:eastAsia="Times New Roman" w:hAnsi="Arial" w:cs="Arial"/>
                <w:color w:val="828282"/>
                <w:sz w:val="26"/>
                <w:szCs w:val="26"/>
              </w:rPr>
              <w:t xml:space="preserve"> от 11.06.2021 N 170-ФЗ)</w:t>
            </w:r>
          </w:p>
        </w:tc>
      </w:tr>
    </w:tbl>
    <w:p w:rsidR="00533E47" w:rsidRPr="00143030" w:rsidRDefault="00533E47" w:rsidP="00533E4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33E47" w:rsidRPr="00143030" w:rsidRDefault="00533E47" w:rsidP="00533E4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33E47" w:rsidRPr="00143030" w:rsidRDefault="00533E47" w:rsidP="00533E4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33E47" w:rsidRPr="00143030" w:rsidRDefault="00533E47" w:rsidP="00533E4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7. Контрольный (надзорный) орган утверждает методические рекомендации по проведению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33E47" w:rsidRPr="00143030" w:rsidRDefault="00533E47" w:rsidP="00533E47">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143030">
        <w:rPr>
          <w:rFonts w:ascii="Arial" w:eastAsia="Times New Roman" w:hAnsi="Arial" w:cs="Arial"/>
          <w:sz w:val="26"/>
          <w:szCs w:val="26"/>
        </w:rPr>
        <w:t>самообследовании</w:t>
      </w:r>
      <w:proofErr w:type="spellEnd"/>
      <w:r w:rsidRPr="00143030">
        <w:rPr>
          <w:rFonts w:ascii="Arial" w:eastAsia="Times New Roman" w:hAnsi="Arial" w:cs="Arial"/>
          <w:sz w:val="26"/>
          <w:szCs w:val="26"/>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143030">
        <w:rPr>
          <w:rFonts w:ascii="Arial" w:eastAsia="Times New Roman" w:hAnsi="Arial" w:cs="Arial"/>
          <w:sz w:val="26"/>
          <w:szCs w:val="26"/>
        </w:rPr>
        <w:t>самообследования</w:t>
      </w:r>
      <w:proofErr w:type="spellEnd"/>
      <w:r w:rsidRPr="00143030">
        <w:rPr>
          <w:rFonts w:ascii="Arial" w:eastAsia="Times New Roman" w:hAnsi="Arial" w:cs="Arial"/>
          <w:sz w:val="26"/>
          <w:szCs w:val="26"/>
        </w:rPr>
        <w:t>.</w:t>
      </w:r>
    </w:p>
    <w:p w:rsidR="00762485" w:rsidRPr="00143030" w:rsidRDefault="00762485" w:rsidP="00533E47">
      <w:pPr>
        <w:pStyle w:val="pboth"/>
        <w:shd w:val="clear" w:color="auto" w:fill="FFFFFF"/>
        <w:spacing w:before="0" w:beforeAutospacing="0" w:after="0" w:afterAutospacing="0" w:line="293" w:lineRule="atLeast"/>
        <w:rPr>
          <w:rFonts w:ascii="Arial" w:hAnsi="Arial" w:cs="Arial"/>
          <w:color w:val="000000"/>
          <w:sz w:val="26"/>
          <w:szCs w:val="26"/>
        </w:rPr>
      </w:pPr>
    </w:p>
    <w:p w:rsidR="00762485" w:rsidRPr="00143030" w:rsidRDefault="00762485" w:rsidP="00533E47">
      <w:pPr>
        <w:pStyle w:val="pboth"/>
        <w:shd w:val="clear" w:color="auto" w:fill="FFFFFF"/>
        <w:spacing w:before="0" w:beforeAutospacing="0" w:after="0" w:afterAutospacing="0" w:line="293" w:lineRule="atLeast"/>
        <w:jc w:val="center"/>
        <w:rPr>
          <w:rFonts w:ascii="Arial" w:hAnsi="Arial" w:cs="Arial"/>
          <w:color w:val="000000"/>
          <w:sz w:val="26"/>
          <w:szCs w:val="26"/>
        </w:rPr>
      </w:pPr>
      <w:bookmarkStart w:id="7" w:name="100505"/>
      <w:bookmarkEnd w:id="7"/>
      <w:r w:rsidRPr="00143030">
        <w:rPr>
          <w:rFonts w:ascii="Arial" w:hAnsi="Arial" w:cs="Arial"/>
          <w:b/>
          <w:color w:val="000000"/>
          <w:sz w:val="26"/>
          <w:szCs w:val="26"/>
        </w:rPr>
        <w:t>7</w:t>
      </w:r>
      <w:r w:rsidR="00533E47" w:rsidRPr="00143030">
        <w:rPr>
          <w:rFonts w:ascii="Arial" w:hAnsi="Arial" w:cs="Arial"/>
          <w:b/>
          <w:color w:val="000000"/>
          <w:sz w:val="26"/>
          <w:szCs w:val="26"/>
        </w:rPr>
        <w:t>.</w:t>
      </w:r>
      <w:r w:rsidRPr="00143030">
        <w:rPr>
          <w:rFonts w:ascii="Arial" w:hAnsi="Arial" w:cs="Arial"/>
          <w:b/>
          <w:color w:val="000000"/>
          <w:sz w:val="26"/>
          <w:szCs w:val="26"/>
        </w:rPr>
        <w:t xml:space="preserve"> профилактический визит</w:t>
      </w:r>
      <w:r w:rsidRPr="00143030">
        <w:rPr>
          <w:rFonts w:ascii="Arial" w:hAnsi="Arial" w:cs="Arial"/>
          <w:color w:val="000000"/>
          <w:sz w:val="26"/>
          <w:szCs w:val="26"/>
        </w:rPr>
        <w:t>.</w:t>
      </w:r>
    </w:p>
    <w:p w:rsidR="00B83DEC" w:rsidRPr="00143030" w:rsidRDefault="00B83DEC" w:rsidP="00533E47">
      <w:pPr>
        <w:pStyle w:val="pboth"/>
        <w:shd w:val="clear" w:color="auto" w:fill="FFFFFF"/>
        <w:spacing w:before="0" w:beforeAutospacing="0" w:after="0" w:afterAutospacing="0" w:line="293" w:lineRule="atLeast"/>
        <w:jc w:val="center"/>
        <w:rPr>
          <w:rFonts w:ascii="Arial" w:hAnsi="Arial" w:cs="Arial"/>
          <w:color w:val="000000"/>
          <w:sz w:val="26"/>
          <w:szCs w:val="26"/>
        </w:rPr>
      </w:pPr>
    </w:p>
    <w:p w:rsidR="00B83DEC" w:rsidRPr="00143030" w:rsidRDefault="00B83DEC" w:rsidP="00B83DEC">
      <w:pPr>
        <w:pStyle w:val="a6"/>
        <w:spacing w:after="0" w:line="180" w:lineRule="atLeast"/>
        <w:ind w:firstLine="540"/>
        <w:jc w:val="both"/>
        <w:rPr>
          <w:rFonts w:ascii="Arial" w:eastAsia="Times New Roman" w:hAnsi="Arial" w:cs="Arial"/>
          <w:sz w:val="26"/>
          <w:szCs w:val="26"/>
        </w:rPr>
      </w:pPr>
      <w:r w:rsidRPr="00143030">
        <w:rPr>
          <w:rFonts w:ascii="Arial" w:hAnsi="Arial" w:cs="Arial"/>
          <w:color w:val="000000"/>
          <w:sz w:val="26"/>
          <w:szCs w:val="26"/>
        </w:rPr>
        <w:tab/>
      </w:r>
      <w:r w:rsidRPr="00143030">
        <w:rPr>
          <w:rFonts w:ascii="Arial" w:eastAsia="Times New Roman" w:hAnsi="Arial" w:cs="Arial"/>
          <w:sz w:val="26"/>
          <w:szCs w:val="26"/>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r:id="rId15" w:history="1">
        <w:r w:rsidRPr="00143030">
          <w:rPr>
            <w:rFonts w:ascii="Arial" w:eastAsia="Times New Roman" w:hAnsi="Arial" w:cs="Arial"/>
            <w:color w:val="0000FF"/>
            <w:sz w:val="26"/>
            <w:szCs w:val="26"/>
            <w:u w:val="single"/>
          </w:rPr>
          <w:t>статьей 50</w:t>
        </w:r>
      </w:hyperlink>
      <w:r w:rsidRPr="00143030">
        <w:rPr>
          <w:rFonts w:ascii="Arial" w:eastAsia="Times New Roman" w:hAnsi="Arial" w:cs="Arial"/>
          <w:sz w:val="26"/>
          <w:szCs w:val="26"/>
        </w:rPr>
        <w:t xml:space="preserve"> настоящего Федерального закона.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B83DEC" w:rsidRPr="00143030" w:rsidTr="00B83DEC">
        <w:trPr>
          <w:tblCellSpacing w:w="15" w:type="dxa"/>
        </w:trPr>
        <w:tc>
          <w:tcPr>
            <w:tcW w:w="0" w:type="auto"/>
            <w:shd w:val="clear" w:color="auto" w:fill="F4F3F8"/>
            <w:vAlign w:val="center"/>
            <w:hideMark/>
          </w:tcPr>
          <w:p w:rsidR="00B83DEC" w:rsidRPr="00143030" w:rsidRDefault="00B83DEC" w:rsidP="00B83DEC">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(часть 10 введена Федеральным </w:t>
            </w:r>
            <w:hyperlink r:id="rId16" w:history="1">
              <w:r w:rsidRPr="00143030">
                <w:rPr>
                  <w:rFonts w:ascii="Arial" w:eastAsia="Times New Roman" w:hAnsi="Arial" w:cs="Arial"/>
                  <w:color w:val="0000FF"/>
                  <w:sz w:val="26"/>
                  <w:szCs w:val="26"/>
                  <w:u w:val="single"/>
                </w:rPr>
                <w:t>законом</w:t>
              </w:r>
            </w:hyperlink>
            <w:r w:rsidRPr="00143030">
              <w:rPr>
                <w:rFonts w:ascii="Arial" w:eastAsia="Times New Roman" w:hAnsi="Arial" w:cs="Arial"/>
                <w:color w:val="828282"/>
                <w:sz w:val="26"/>
                <w:szCs w:val="26"/>
              </w:rPr>
              <w:t xml:space="preserve"> от 04.08.2023 N 483-ФЗ)</w:t>
            </w:r>
          </w:p>
        </w:tc>
      </w:tr>
    </w:tbl>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B83DEC" w:rsidRPr="00143030" w:rsidTr="00B83DEC">
        <w:trPr>
          <w:tblCellSpacing w:w="15" w:type="dxa"/>
        </w:trPr>
        <w:tc>
          <w:tcPr>
            <w:tcW w:w="0" w:type="auto"/>
            <w:shd w:val="clear" w:color="auto" w:fill="F4F3F8"/>
            <w:vAlign w:val="center"/>
            <w:hideMark/>
          </w:tcPr>
          <w:p w:rsidR="00B83DEC" w:rsidRPr="00143030" w:rsidRDefault="00B83DEC" w:rsidP="00B83DEC">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(часть 11 введена Федеральным </w:t>
            </w:r>
            <w:hyperlink r:id="rId17" w:history="1">
              <w:r w:rsidRPr="00143030">
                <w:rPr>
                  <w:rFonts w:ascii="Arial" w:eastAsia="Times New Roman" w:hAnsi="Arial" w:cs="Arial"/>
                  <w:color w:val="0000FF"/>
                  <w:sz w:val="26"/>
                  <w:szCs w:val="26"/>
                  <w:u w:val="single"/>
                </w:rPr>
                <w:t>законом</w:t>
              </w:r>
            </w:hyperlink>
            <w:r w:rsidRPr="00143030">
              <w:rPr>
                <w:rFonts w:ascii="Arial" w:eastAsia="Times New Roman" w:hAnsi="Arial" w:cs="Arial"/>
                <w:color w:val="828282"/>
                <w:sz w:val="26"/>
                <w:szCs w:val="26"/>
              </w:rPr>
              <w:t xml:space="preserve"> от 04.08.2023 N 483-ФЗ)</w:t>
            </w:r>
          </w:p>
        </w:tc>
      </w:tr>
    </w:tbl>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 от контролируемого лица поступило уведомление об отзыве заявления о проведении профилактического визита;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lastRenderedPageBreak/>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B83DEC" w:rsidRPr="00143030" w:rsidTr="00B83DEC">
        <w:trPr>
          <w:tblCellSpacing w:w="15" w:type="dxa"/>
        </w:trPr>
        <w:tc>
          <w:tcPr>
            <w:tcW w:w="0" w:type="auto"/>
            <w:shd w:val="clear" w:color="auto" w:fill="F4F3F8"/>
            <w:vAlign w:val="center"/>
            <w:hideMark/>
          </w:tcPr>
          <w:p w:rsidR="00B83DEC" w:rsidRPr="00143030" w:rsidRDefault="00B83DEC" w:rsidP="00B83DEC">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(часть 12 введена Федеральным </w:t>
            </w:r>
            <w:hyperlink r:id="rId18" w:history="1">
              <w:r w:rsidRPr="00143030">
                <w:rPr>
                  <w:rFonts w:ascii="Arial" w:eastAsia="Times New Roman" w:hAnsi="Arial" w:cs="Arial"/>
                  <w:color w:val="0000FF"/>
                  <w:sz w:val="26"/>
                  <w:szCs w:val="26"/>
                  <w:u w:val="single"/>
                </w:rPr>
                <w:t>законом</w:t>
              </w:r>
            </w:hyperlink>
            <w:r w:rsidRPr="00143030">
              <w:rPr>
                <w:rFonts w:ascii="Arial" w:eastAsia="Times New Roman" w:hAnsi="Arial" w:cs="Arial"/>
                <w:color w:val="828282"/>
                <w:sz w:val="26"/>
                <w:szCs w:val="26"/>
              </w:rPr>
              <w:t xml:space="preserve"> от 04.08.2023 N 483-ФЗ)</w:t>
            </w:r>
          </w:p>
        </w:tc>
      </w:tr>
    </w:tbl>
    <w:p w:rsidR="00B83DEC" w:rsidRPr="00143030" w:rsidRDefault="00B83DEC" w:rsidP="00B83DEC">
      <w:pPr>
        <w:spacing w:before="105" w:after="0" w:line="180" w:lineRule="atLeast"/>
        <w:ind w:firstLine="540"/>
        <w:jc w:val="both"/>
        <w:rPr>
          <w:rFonts w:ascii="Arial" w:eastAsia="Times New Roman" w:hAnsi="Arial" w:cs="Arial"/>
          <w:sz w:val="26"/>
          <w:szCs w:val="26"/>
        </w:rPr>
      </w:pPr>
      <w:r w:rsidRPr="00143030">
        <w:rPr>
          <w:rFonts w:ascii="Arial" w:eastAsia="Times New Roman" w:hAnsi="Arial" w:cs="Arial"/>
          <w:sz w:val="26"/>
          <w:szCs w:val="26"/>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10078"/>
      </w:tblGrid>
      <w:tr w:rsidR="00B83DEC" w:rsidRPr="00143030" w:rsidTr="00B83DEC">
        <w:trPr>
          <w:tblCellSpacing w:w="15" w:type="dxa"/>
        </w:trPr>
        <w:tc>
          <w:tcPr>
            <w:tcW w:w="0" w:type="auto"/>
            <w:shd w:val="clear" w:color="auto" w:fill="F4F3F8"/>
            <w:vAlign w:val="center"/>
            <w:hideMark/>
          </w:tcPr>
          <w:p w:rsidR="00B83DEC" w:rsidRPr="00143030" w:rsidRDefault="00B83DEC" w:rsidP="00B83DEC">
            <w:pPr>
              <w:spacing w:after="0" w:line="180" w:lineRule="atLeast"/>
              <w:jc w:val="both"/>
              <w:rPr>
                <w:rFonts w:ascii="Arial" w:eastAsia="Times New Roman" w:hAnsi="Arial" w:cs="Arial"/>
                <w:color w:val="828282"/>
                <w:sz w:val="26"/>
                <w:szCs w:val="26"/>
              </w:rPr>
            </w:pPr>
            <w:r w:rsidRPr="00143030">
              <w:rPr>
                <w:rFonts w:ascii="Arial" w:eastAsia="Times New Roman" w:hAnsi="Arial" w:cs="Arial"/>
                <w:color w:val="828282"/>
                <w:sz w:val="26"/>
                <w:szCs w:val="26"/>
              </w:rPr>
              <w:t xml:space="preserve">(часть 13 введена Федеральным </w:t>
            </w:r>
            <w:hyperlink r:id="rId19" w:history="1">
              <w:r w:rsidRPr="00143030">
                <w:rPr>
                  <w:rFonts w:ascii="Arial" w:eastAsia="Times New Roman" w:hAnsi="Arial" w:cs="Arial"/>
                  <w:color w:val="0000FF"/>
                  <w:sz w:val="26"/>
                  <w:szCs w:val="26"/>
                  <w:u w:val="single"/>
                </w:rPr>
                <w:t>законом</w:t>
              </w:r>
            </w:hyperlink>
            <w:r w:rsidRPr="00143030">
              <w:rPr>
                <w:rFonts w:ascii="Arial" w:eastAsia="Times New Roman" w:hAnsi="Arial" w:cs="Arial"/>
                <w:color w:val="828282"/>
                <w:sz w:val="26"/>
                <w:szCs w:val="26"/>
              </w:rPr>
              <w:t xml:space="preserve"> от 04.08.2023 N 483-ФЗ)</w:t>
            </w:r>
          </w:p>
        </w:tc>
      </w:tr>
    </w:tbl>
    <w:p w:rsidR="00B83DEC" w:rsidRPr="00143030" w:rsidRDefault="00B83DEC" w:rsidP="00B83DEC">
      <w:pPr>
        <w:pStyle w:val="pboth"/>
        <w:shd w:val="clear" w:color="auto" w:fill="FFFFFF"/>
        <w:tabs>
          <w:tab w:val="left" w:pos="210"/>
        </w:tabs>
        <w:spacing w:before="0" w:beforeAutospacing="0" w:after="0" w:afterAutospacing="0" w:line="293" w:lineRule="atLeast"/>
        <w:rPr>
          <w:rFonts w:ascii="Arial" w:hAnsi="Arial" w:cs="Arial"/>
          <w:color w:val="000000"/>
          <w:sz w:val="26"/>
          <w:szCs w:val="26"/>
        </w:rPr>
      </w:pPr>
    </w:p>
    <w:p w:rsidR="005D225F" w:rsidRPr="00143030" w:rsidRDefault="005D225F" w:rsidP="005D225F">
      <w:pPr>
        <w:spacing w:after="0" w:line="240" w:lineRule="auto"/>
        <w:ind w:firstLine="567"/>
        <w:jc w:val="both"/>
        <w:rPr>
          <w:rFonts w:ascii="Arial" w:eastAsia="Times New Roman" w:hAnsi="Arial" w:cs="Arial"/>
          <w:sz w:val="26"/>
          <w:szCs w:val="26"/>
        </w:rPr>
      </w:pPr>
    </w:p>
    <w:p w:rsidR="005D225F" w:rsidRPr="00143030" w:rsidRDefault="005D225F" w:rsidP="005D225F">
      <w:pPr>
        <w:spacing w:after="0" w:line="240" w:lineRule="auto"/>
        <w:jc w:val="center"/>
        <w:rPr>
          <w:rFonts w:ascii="Arial" w:eastAsia="Times New Roman" w:hAnsi="Arial" w:cs="Arial"/>
          <w:b/>
          <w:color w:val="000000"/>
          <w:sz w:val="26"/>
          <w:szCs w:val="26"/>
          <w:shd w:val="clear" w:color="auto" w:fill="FFFFFF"/>
        </w:rPr>
      </w:pPr>
      <w:r w:rsidRPr="00143030">
        <w:rPr>
          <w:rFonts w:ascii="Arial" w:eastAsia="Times New Roman" w:hAnsi="Arial" w:cs="Arial"/>
          <w:b/>
          <w:color w:val="000000"/>
          <w:sz w:val="26"/>
          <w:szCs w:val="26"/>
          <w:shd w:val="clear" w:color="auto" w:fill="FFFFFF"/>
        </w:rPr>
        <w:t>2. Цели и задачи реализации Программы</w:t>
      </w:r>
    </w:p>
    <w:p w:rsidR="005D225F" w:rsidRPr="00143030" w:rsidRDefault="005D225F" w:rsidP="005D225F">
      <w:pPr>
        <w:spacing w:after="0" w:line="240" w:lineRule="auto"/>
        <w:ind w:firstLine="567"/>
        <w:jc w:val="both"/>
        <w:rPr>
          <w:rFonts w:ascii="Arial" w:eastAsia="Times New Roman" w:hAnsi="Arial" w:cs="Arial"/>
          <w:sz w:val="26"/>
          <w:szCs w:val="26"/>
        </w:rPr>
      </w:pP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2.1. Целями профилактической работы являются:</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 xml:space="preserve">1) стимулирование добросовестного соблюдения обязательных требований всеми контролируемыми лицами; </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5) снижение административной нагрузки на контролируемых лиц;</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6) снижение размера ущерба, причиняемого охраняемым законом ценностям.</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2.2. Задачами профилактической работы являются:</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1) укрепление системы профилактики нарушений обязательных требований;</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t>3) повышение правосознания и правовой культуры организаций и граждан в сфере рассматриваемых правоотношений.</w:t>
      </w:r>
    </w:p>
    <w:p w:rsidR="005D225F" w:rsidRPr="00143030" w:rsidRDefault="005D225F" w:rsidP="005D225F">
      <w:pPr>
        <w:spacing w:after="0" w:line="240" w:lineRule="auto"/>
        <w:ind w:firstLine="567"/>
        <w:jc w:val="both"/>
        <w:rPr>
          <w:rFonts w:ascii="Arial" w:eastAsia="Times New Roman" w:hAnsi="Arial" w:cs="Arial"/>
          <w:sz w:val="26"/>
          <w:szCs w:val="26"/>
        </w:rPr>
      </w:pPr>
      <w:r w:rsidRPr="00143030">
        <w:rPr>
          <w:rFonts w:ascii="Arial" w:eastAsia="Times New Roman" w:hAnsi="Arial" w:cs="Arial"/>
          <w:sz w:val="26"/>
          <w:szCs w:val="26"/>
        </w:rPr>
        <w:lastRenderedPageBreak/>
        <w:t xml:space="preserve">В положении о виде </w:t>
      </w:r>
      <w:proofErr w:type="gramStart"/>
      <w:r w:rsidRPr="00143030">
        <w:rPr>
          <w:rFonts w:ascii="Arial" w:eastAsia="Times New Roman" w:hAnsi="Arial" w:cs="Arial"/>
          <w:sz w:val="26"/>
          <w:szCs w:val="26"/>
        </w:rPr>
        <w:t>контроля  мероприятия</w:t>
      </w:r>
      <w:proofErr w:type="gramEnd"/>
      <w:r w:rsidRPr="00143030">
        <w:rPr>
          <w:rFonts w:ascii="Arial" w:eastAsia="Times New Roman" w:hAnsi="Arial" w:cs="Arial"/>
          <w:sz w:val="26"/>
          <w:szCs w:val="26"/>
        </w:rPr>
        <w:t>,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D225F" w:rsidRPr="00143030" w:rsidRDefault="005D225F" w:rsidP="00B83DEC">
      <w:pPr>
        <w:spacing w:after="0" w:line="240" w:lineRule="auto"/>
        <w:ind w:firstLine="567"/>
        <w:jc w:val="both"/>
        <w:rPr>
          <w:rFonts w:ascii="Arial" w:eastAsia="Times New Roman" w:hAnsi="Arial" w:cs="Arial"/>
          <w:sz w:val="26"/>
          <w:szCs w:val="26"/>
          <w:shd w:val="clear" w:color="auto" w:fill="FFFFFF"/>
        </w:rPr>
      </w:pPr>
      <w:r w:rsidRPr="00143030">
        <w:rPr>
          <w:rFonts w:ascii="Arial" w:eastAsia="Times New Roman" w:hAnsi="Arial" w:cs="Arial"/>
          <w:sz w:val="26"/>
          <w:szCs w:val="26"/>
        </w:rPr>
        <w:t>В положении о виде контроля с</w:t>
      </w:r>
      <w:r w:rsidRPr="00143030">
        <w:rPr>
          <w:rFonts w:ascii="Arial" w:eastAsia="Times New Roman" w:hAnsi="Arial" w:cs="Arial"/>
          <w:sz w:val="26"/>
          <w:szCs w:val="26"/>
          <w:shd w:val="clear" w:color="auto" w:fill="FFFFFF"/>
        </w:rPr>
        <w:t>амостоятельная оценка соблюдения обязательных требований (</w:t>
      </w:r>
      <w:proofErr w:type="spellStart"/>
      <w:r w:rsidRPr="00143030">
        <w:rPr>
          <w:rFonts w:ascii="Arial" w:eastAsia="Times New Roman" w:hAnsi="Arial" w:cs="Arial"/>
          <w:sz w:val="26"/>
          <w:szCs w:val="26"/>
          <w:shd w:val="clear" w:color="auto" w:fill="FFFFFF"/>
        </w:rPr>
        <w:t>самообследование</w:t>
      </w:r>
      <w:proofErr w:type="spellEnd"/>
      <w:r w:rsidRPr="00143030">
        <w:rPr>
          <w:rFonts w:ascii="Arial" w:eastAsia="Times New Roman" w:hAnsi="Arial" w:cs="Arial"/>
          <w:sz w:val="26"/>
          <w:szCs w:val="26"/>
          <w:shd w:val="clear" w:color="auto" w:fill="FFFFFF"/>
        </w:rPr>
        <w:t xml:space="preserve">) не предусмотрена, следовательно, в программе способы </w:t>
      </w:r>
      <w:proofErr w:type="spellStart"/>
      <w:r w:rsidRPr="00143030">
        <w:rPr>
          <w:rFonts w:ascii="Arial" w:eastAsia="Times New Roman" w:hAnsi="Arial" w:cs="Arial"/>
          <w:sz w:val="26"/>
          <w:szCs w:val="26"/>
          <w:shd w:val="clear" w:color="auto" w:fill="FFFFFF"/>
        </w:rPr>
        <w:t>самообследования</w:t>
      </w:r>
      <w:proofErr w:type="spellEnd"/>
      <w:r w:rsidRPr="00143030">
        <w:rPr>
          <w:rFonts w:ascii="Arial" w:eastAsia="Times New Roman" w:hAnsi="Arial" w:cs="Arial"/>
          <w:sz w:val="26"/>
          <w:szCs w:val="26"/>
          <w:shd w:val="clear" w:color="auto" w:fill="FFFFFF"/>
        </w:rPr>
        <w:t xml:space="preserve"> в автоматизированном режиме не определены (ч.1 ст.51 №248-ФЗ).</w:t>
      </w:r>
    </w:p>
    <w:p w:rsidR="00B83DEC" w:rsidRPr="00143030" w:rsidRDefault="00B83DEC" w:rsidP="00B83DEC">
      <w:pPr>
        <w:spacing w:after="0" w:line="240" w:lineRule="auto"/>
        <w:ind w:firstLine="567"/>
        <w:jc w:val="both"/>
        <w:rPr>
          <w:rFonts w:ascii="Arial" w:eastAsia="Times New Roman" w:hAnsi="Arial" w:cs="Arial"/>
          <w:b/>
          <w:color w:val="000000"/>
          <w:sz w:val="26"/>
          <w:szCs w:val="26"/>
          <w:shd w:val="clear" w:color="auto" w:fill="FFFFFF"/>
        </w:rPr>
      </w:pPr>
    </w:p>
    <w:p w:rsidR="005D225F" w:rsidRPr="00143030" w:rsidRDefault="005D225F" w:rsidP="005D225F">
      <w:pPr>
        <w:spacing w:after="0" w:line="240" w:lineRule="auto"/>
        <w:ind w:firstLine="567"/>
        <w:jc w:val="center"/>
        <w:rPr>
          <w:rFonts w:ascii="Arial" w:eastAsia="Times New Roman" w:hAnsi="Arial" w:cs="Arial"/>
          <w:b/>
          <w:color w:val="000000"/>
          <w:sz w:val="26"/>
          <w:szCs w:val="26"/>
          <w:shd w:val="clear" w:color="auto" w:fill="FFFFFF"/>
        </w:rPr>
      </w:pPr>
      <w:r w:rsidRPr="00143030">
        <w:rPr>
          <w:rFonts w:ascii="Arial" w:eastAsia="Times New Roman" w:hAnsi="Arial" w:cs="Arial"/>
          <w:b/>
          <w:color w:val="000000"/>
          <w:sz w:val="26"/>
          <w:szCs w:val="26"/>
          <w:shd w:val="clear" w:color="auto" w:fill="FFFFFF"/>
        </w:rPr>
        <w:t>3. Перечень профилактических мероприятий, сроки (периодичность) их проведения</w:t>
      </w:r>
    </w:p>
    <w:p w:rsidR="005D225F" w:rsidRPr="00143030" w:rsidRDefault="005D225F" w:rsidP="005D225F">
      <w:pPr>
        <w:spacing w:after="0" w:line="240" w:lineRule="auto"/>
        <w:ind w:firstLine="567"/>
        <w:jc w:val="center"/>
        <w:rPr>
          <w:rFonts w:ascii="Arial" w:eastAsia="Times New Roman" w:hAnsi="Arial" w:cs="Arial"/>
          <w:b/>
          <w:sz w:val="26"/>
          <w:szCs w:val="26"/>
        </w:rPr>
      </w:pPr>
    </w:p>
    <w:tbl>
      <w:tblPr>
        <w:tblW w:w="10085" w:type="dxa"/>
        <w:tblInd w:w="-5" w:type="dxa"/>
        <w:tblBorders>
          <w:top w:val="single" w:sz="4" w:space="0" w:color="00000A"/>
          <w:left w:val="single" w:sz="4" w:space="0" w:color="00000A"/>
          <w:bottom w:val="none" w:sz="4" w:space="0" w:color="000000"/>
          <w:right w:val="none" w:sz="4" w:space="0" w:color="000000"/>
          <w:insideH w:val="none" w:sz="4" w:space="0" w:color="000000"/>
          <w:insideV w:val="none" w:sz="4" w:space="0" w:color="000000"/>
        </w:tblBorders>
        <w:tblCellMar>
          <w:left w:w="0" w:type="dxa"/>
          <w:right w:w="10" w:type="dxa"/>
        </w:tblCellMar>
        <w:tblLook w:val="04A0" w:firstRow="1" w:lastRow="0" w:firstColumn="1" w:lastColumn="0" w:noHBand="0" w:noVBand="1"/>
      </w:tblPr>
      <w:tblGrid>
        <w:gridCol w:w="591"/>
        <w:gridCol w:w="4494"/>
        <w:gridCol w:w="2750"/>
        <w:gridCol w:w="2712"/>
      </w:tblGrid>
      <w:tr w:rsidR="005D225F" w:rsidRPr="00143030" w:rsidTr="005D225F">
        <w:trPr>
          <w:cantSplit/>
          <w:trHeight w:hRule="exact" w:val="762"/>
        </w:trPr>
        <w:tc>
          <w:tcPr>
            <w:tcW w:w="58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vAlign w:val="center"/>
          </w:tcPr>
          <w:p w:rsidR="005D225F" w:rsidRPr="00143030" w:rsidRDefault="005D225F" w:rsidP="000B1793">
            <w:pPr>
              <w:spacing w:after="0" w:line="240" w:lineRule="auto"/>
              <w:jc w:val="center"/>
              <w:rPr>
                <w:rFonts w:ascii="Arial" w:eastAsia="Times New Roman" w:hAnsi="Arial" w:cs="Arial"/>
                <w:b/>
                <w:sz w:val="26"/>
                <w:szCs w:val="26"/>
              </w:rPr>
            </w:pPr>
            <w:proofErr w:type="gramStart"/>
            <w:r w:rsidRPr="00143030">
              <w:rPr>
                <w:rFonts w:ascii="Arial" w:eastAsia="Times New Roman" w:hAnsi="Arial" w:cs="Arial"/>
                <w:b/>
                <w:sz w:val="26"/>
                <w:szCs w:val="26"/>
              </w:rPr>
              <w:t>№  п</w:t>
            </w:r>
            <w:proofErr w:type="gramEnd"/>
            <w:r w:rsidRPr="00143030">
              <w:rPr>
                <w:rFonts w:ascii="Arial" w:eastAsia="Times New Roman" w:hAnsi="Arial" w:cs="Arial"/>
                <w:b/>
                <w:sz w:val="26"/>
                <w:szCs w:val="26"/>
              </w:rPr>
              <w:t>/п</w:t>
            </w:r>
          </w:p>
          <w:p w:rsidR="005D225F" w:rsidRPr="00143030" w:rsidRDefault="005D225F" w:rsidP="000B1793">
            <w:pPr>
              <w:spacing w:after="0" w:line="240" w:lineRule="auto"/>
              <w:jc w:val="center"/>
              <w:rPr>
                <w:rFonts w:ascii="Arial" w:eastAsia="Times New Roman" w:hAnsi="Arial" w:cs="Arial"/>
                <w:b/>
                <w:sz w:val="26"/>
                <w:szCs w:val="26"/>
              </w:rPr>
            </w:pPr>
          </w:p>
        </w:tc>
        <w:tc>
          <w:tcPr>
            <w:tcW w:w="4486"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vAlign w:val="center"/>
          </w:tcPr>
          <w:p w:rsidR="005D225F" w:rsidRPr="00143030" w:rsidRDefault="005D225F" w:rsidP="000B1793">
            <w:pPr>
              <w:spacing w:after="0" w:line="240" w:lineRule="auto"/>
              <w:ind w:firstLine="567"/>
              <w:jc w:val="center"/>
              <w:rPr>
                <w:rFonts w:ascii="Arial" w:eastAsia="Times New Roman" w:hAnsi="Arial" w:cs="Arial"/>
                <w:b/>
                <w:sz w:val="26"/>
                <w:szCs w:val="26"/>
              </w:rPr>
            </w:pPr>
            <w:r w:rsidRPr="00143030">
              <w:rPr>
                <w:rFonts w:ascii="Arial" w:eastAsia="Times New Roman" w:hAnsi="Arial" w:cs="Arial"/>
                <w:b/>
                <w:sz w:val="26"/>
                <w:szCs w:val="26"/>
              </w:rPr>
              <w:t>Наименование</w:t>
            </w:r>
          </w:p>
          <w:p w:rsidR="005D225F" w:rsidRPr="00143030" w:rsidRDefault="005D225F" w:rsidP="000B1793">
            <w:pPr>
              <w:spacing w:after="0" w:line="240" w:lineRule="auto"/>
              <w:ind w:firstLine="567"/>
              <w:jc w:val="center"/>
              <w:rPr>
                <w:rFonts w:ascii="Arial" w:eastAsia="Times New Roman" w:hAnsi="Arial" w:cs="Arial"/>
                <w:b/>
                <w:sz w:val="26"/>
                <w:szCs w:val="26"/>
              </w:rPr>
            </w:pPr>
            <w:r w:rsidRPr="00143030">
              <w:rPr>
                <w:rFonts w:ascii="Arial" w:eastAsia="Times New Roman" w:hAnsi="Arial" w:cs="Arial"/>
                <w:b/>
                <w:sz w:val="26"/>
                <w:szCs w:val="26"/>
              </w:rPr>
              <w:t>мероприятия</w:t>
            </w:r>
          </w:p>
        </w:tc>
        <w:tc>
          <w:tcPr>
            <w:tcW w:w="2312"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vAlign w:val="center"/>
          </w:tcPr>
          <w:p w:rsidR="005D225F" w:rsidRPr="00143030" w:rsidRDefault="005D225F" w:rsidP="000B1793">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Срок реализации мероприятия</w:t>
            </w:r>
          </w:p>
        </w:tc>
        <w:tc>
          <w:tcPr>
            <w:tcW w:w="2704"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vAlign w:val="center"/>
          </w:tcPr>
          <w:p w:rsidR="005D225F" w:rsidRPr="00143030" w:rsidRDefault="005D225F" w:rsidP="000B1793">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Ответственное должностное лицо</w:t>
            </w:r>
          </w:p>
        </w:tc>
      </w:tr>
      <w:tr w:rsidR="005D225F" w:rsidRPr="00143030" w:rsidTr="005D225F">
        <w:trPr>
          <w:cantSplit/>
          <w:trHeight w:hRule="exact" w:val="2525"/>
        </w:trPr>
        <w:tc>
          <w:tcPr>
            <w:tcW w:w="58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0B1793">
            <w:pPr>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1</w:t>
            </w:r>
          </w:p>
        </w:tc>
        <w:tc>
          <w:tcPr>
            <w:tcW w:w="4486"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ind w:right="131" w:firstLine="119"/>
              <w:jc w:val="both"/>
              <w:rPr>
                <w:rFonts w:ascii="Arial" w:eastAsia="Times New Roman" w:hAnsi="Arial" w:cs="Arial"/>
                <w:sz w:val="26"/>
                <w:szCs w:val="26"/>
              </w:rPr>
            </w:pPr>
            <w:r w:rsidRPr="00143030">
              <w:rPr>
                <w:rFonts w:ascii="Arial" w:eastAsia="Times New Roman" w:hAnsi="Arial" w:cs="Arial"/>
                <w:sz w:val="26"/>
                <w:szCs w:val="26"/>
              </w:rPr>
              <w:t>Информирование</w:t>
            </w:r>
          </w:p>
          <w:p w:rsidR="005D225F" w:rsidRPr="00143030" w:rsidRDefault="00514948" w:rsidP="005D225F">
            <w:pPr>
              <w:widowControl w:val="0"/>
              <w:autoSpaceDE w:val="0"/>
              <w:autoSpaceDN w:val="0"/>
              <w:spacing w:after="0" w:line="240" w:lineRule="auto"/>
              <w:ind w:right="131"/>
              <w:jc w:val="both"/>
              <w:rPr>
                <w:rFonts w:ascii="Arial" w:eastAsia="Times New Roman" w:hAnsi="Arial" w:cs="Arial"/>
                <w:sz w:val="26"/>
                <w:szCs w:val="26"/>
              </w:rPr>
            </w:pPr>
            <w:r w:rsidRPr="00143030">
              <w:rPr>
                <w:rFonts w:ascii="Arial" w:eastAsia="Times New Roman" w:hAnsi="Arial" w:cs="Arial"/>
                <w:sz w:val="26"/>
                <w:szCs w:val="26"/>
              </w:rPr>
              <w:t>Информирование осуществляется А</w:t>
            </w:r>
            <w:r w:rsidR="005D225F" w:rsidRPr="00143030">
              <w:rPr>
                <w:rFonts w:ascii="Arial" w:eastAsia="Times New Roman" w:hAnsi="Arial" w:cs="Arial"/>
                <w:sz w:val="26"/>
                <w:szCs w:val="26"/>
              </w:rPr>
              <w:t>дминистрацией по вопросам соблюдения обязательных требований посредством размещения соответствующих</w:t>
            </w:r>
            <w:r w:rsidRPr="00143030">
              <w:rPr>
                <w:rFonts w:ascii="Arial" w:eastAsia="Times New Roman" w:hAnsi="Arial" w:cs="Arial"/>
                <w:sz w:val="26"/>
                <w:szCs w:val="26"/>
              </w:rPr>
              <w:t xml:space="preserve"> сведений на официальном сайте А</w:t>
            </w:r>
            <w:r w:rsidR="005D225F" w:rsidRPr="00143030">
              <w:rPr>
                <w:rFonts w:ascii="Arial" w:eastAsia="Times New Roman" w:hAnsi="Arial" w:cs="Arial"/>
                <w:sz w:val="26"/>
                <w:szCs w:val="26"/>
              </w:rPr>
              <w:t xml:space="preserve">дминистрации и в печатном издании   муниципального образования </w:t>
            </w:r>
          </w:p>
          <w:p w:rsidR="005D225F" w:rsidRPr="00143030" w:rsidRDefault="005D225F" w:rsidP="005D225F">
            <w:pPr>
              <w:widowControl w:val="0"/>
              <w:autoSpaceDE w:val="0"/>
              <w:autoSpaceDN w:val="0"/>
              <w:spacing w:after="0" w:line="240" w:lineRule="auto"/>
              <w:jc w:val="both"/>
              <w:rPr>
                <w:rFonts w:ascii="Arial" w:eastAsia="Times New Roman" w:hAnsi="Arial" w:cs="Arial"/>
                <w:sz w:val="26"/>
                <w:szCs w:val="26"/>
              </w:rPr>
            </w:pPr>
          </w:p>
          <w:p w:rsidR="005D225F" w:rsidRPr="00143030" w:rsidRDefault="005D225F" w:rsidP="005D225F">
            <w:pPr>
              <w:spacing w:after="0" w:line="240" w:lineRule="auto"/>
              <w:ind w:firstLine="567"/>
              <w:jc w:val="both"/>
              <w:rPr>
                <w:rFonts w:ascii="Arial" w:eastAsia="Times New Roman" w:hAnsi="Arial" w:cs="Arial"/>
                <w:sz w:val="26"/>
                <w:szCs w:val="26"/>
              </w:rPr>
            </w:pPr>
          </w:p>
        </w:tc>
        <w:tc>
          <w:tcPr>
            <w:tcW w:w="2312"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5D225F">
            <w:pPr>
              <w:spacing w:after="0" w:line="240" w:lineRule="auto"/>
              <w:rPr>
                <w:rFonts w:ascii="Arial" w:eastAsia="Times New Roman" w:hAnsi="Arial" w:cs="Arial"/>
                <w:sz w:val="26"/>
                <w:szCs w:val="26"/>
              </w:rPr>
            </w:pPr>
            <w:r w:rsidRPr="00143030">
              <w:rPr>
                <w:rFonts w:ascii="Arial" w:eastAsia="Times New Roman" w:hAnsi="Arial" w:cs="Arial"/>
                <w:sz w:val="26"/>
                <w:szCs w:val="26"/>
              </w:rPr>
              <w:t>Постоянно</w:t>
            </w:r>
          </w:p>
        </w:tc>
        <w:tc>
          <w:tcPr>
            <w:tcW w:w="2704"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tcPr>
          <w:p w:rsidR="005D225F" w:rsidRPr="00143030" w:rsidRDefault="005D225F" w:rsidP="00514948">
            <w:pPr>
              <w:spacing w:after="0" w:line="240" w:lineRule="auto"/>
              <w:rPr>
                <w:rFonts w:ascii="Arial" w:eastAsia="Calibri" w:hAnsi="Arial" w:cs="Arial"/>
                <w:sz w:val="26"/>
                <w:szCs w:val="26"/>
              </w:rPr>
            </w:pPr>
            <w:r w:rsidRPr="00143030">
              <w:rPr>
                <w:rFonts w:ascii="Arial" w:eastAsia="Calibri" w:hAnsi="Arial" w:cs="Arial"/>
                <w:sz w:val="26"/>
                <w:szCs w:val="26"/>
              </w:rPr>
              <w:t xml:space="preserve">Специалист </w:t>
            </w:r>
            <w:r w:rsidR="00514948" w:rsidRPr="00143030">
              <w:rPr>
                <w:rFonts w:ascii="Arial" w:eastAsia="Calibri" w:hAnsi="Arial" w:cs="Arial"/>
                <w:sz w:val="26"/>
                <w:szCs w:val="26"/>
              </w:rPr>
              <w:t>А</w:t>
            </w:r>
            <w:r w:rsidRPr="00143030">
              <w:rPr>
                <w:rFonts w:ascii="Arial" w:eastAsia="Calibri" w:hAnsi="Arial" w:cs="Arial"/>
                <w:sz w:val="26"/>
                <w:szCs w:val="26"/>
              </w:rPr>
              <w:t xml:space="preserve">дминистрации, к должностным обязанностям которого относится осуществление муниципального контроля  </w:t>
            </w:r>
          </w:p>
        </w:tc>
      </w:tr>
      <w:tr w:rsidR="005D225F" w:rsidRPr="00143030" w:rsidTr="005D225F">
        <w:trPr>
          <w:cantSplit/>
          <w:trHeight w:hRule="exact" w:val="4546"/>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2</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ind w:right="131" w:firstLine="119"/>
              <w:jc w:val="both"/>
              <w:rPr>
                <w:rFonts w:ascii="Arial" w:eastAsia="Times New Roman" w:hAnsi="Arial" w:cs="Arial"/>
                <w:sz w:val="26"/>
                <w:szCs w:val="26"/>
              </w:rPr>
            </w:pPr>
            <w:r w:rsidRPr="00143030">
              <w:rPr>
                <w:rFonts w:ascii="Arial" w:eastAsia="Times New Roman" w:hAnsi="Arial" w:cs="Arial"/>
                <w:sz w:val="26"/>
                <w:szCs w:val="26"/>
              </w:rPr>
              <w:t>Обобщение правоприменительной практики</w:t>
            </w:r>
          </w:p>
          <w:p w:rsidR="005D225F" w:rsidRPr="00143030" w:rsidRDefault="005D225F" w:rsidP="005D225F">
            <w:pPr>
              <w:widowControl w:val="0"/>
              <w:autoSpaceDE w:val="0"/>
              <w:autoSpaceDN w:val="0"/>
              <w:spacing w:after="0" w:line="240" w:lineRule="auto"/>
              <w:ind w:right="131"/>
              <w:jc w:val="both"/>
              <w:rPr>
                <w:rFonts w:ascii="Arial" w:eastAsia="Times New Roman" w:hAnsi="Arial" w:cs="Arial"/>
                <w:sz w:val="26"/>
                <w:szCs w:val="26"/>
              </w:rPr>
            </w:pPr>
            <w:r w:rsidRPr="00143030">
              <w:rPr>
                <w:rFonts w:ascii="Arial" w:eastAsia="Times New Roman" w:hAnsi="Arial" w:cs="Arial"/>
                <w:sz w:val="26"/>
                <w:szCs w:val="26"/>
              </w:rPr>
              <w:t>Обобщение правоприменит</w:t>
            </w:r>
            <w:r w:rsidR="00514948" w:rsidRPr="00143030">
              <w:rPr>
                <w:rFonts w:ascii="Arial" w:eastAsia="Times New Roman" w:hAnsi="Arial" w:cs="Arial"/>
                <w:sz w:val="26"/>
                <w:szCs w:val="26"/>
              </w:rPr>
              <w:t>ельной практики осуществляется А</w:t>
            </w:r>
            <w:r w:rsidRPr="00143030">
              <w:rPr>
                <w:rFonts w:ascii="Arial" w:eastAsia="Times New Roman" w:hAnsi="Arial" w:cs="Arial"/>
                <w:sz w:val="26"/>
                <w:szCs w:val="26"/>
              </w:rPr>
              <w:t>дминистрацией посредством сбора и анализа данных о проведенных контрольных мероприятиях и их результатах.</w:t>
            </w:r>
          </w:p>
          <w:p w:rsidR="005D225F" w:rsidRPr="00143030" w:rsidRDefault="005D225F" w:rsidP="005D225F">
            <w:pPr>
              <w:widowControl w:val="0"/>
              <w:autoSpaceDE w:val="0"/>
              <w:autoSpaceDN w:val="0"/>
              <w:spacing w:after="0" w:line="240" w:lineRule="auto"/>
              <w:ind w:right="131" w:firstLine="119"/>
              <w:jc w:val="both"/>
              <w:rPr>
                <w:rFonts w:ascii="Arial" w:eastAsia="Times New Roman" w:hAnsi="Arial" w:cs="Arial"/>
                <w:sz w:val="26"/>
                <w:szCs w:val="26"/>
              </w:rPr>
            </w:pPr>
            <w:r w:rsidRPr="00143030">
              <w:rPr>
                <w:rFonts w:ascii="Arial" w:eastAsia="Times New Roman" w:hAnsi="Arial" w:cs="Arial"/>
                <w:sz w:val="26"/>
                <w:szCs w:val="26"/>
              </w:rPr>
              <w:t>По итогам обобщени</w:t>
            </w:r>
            <w:r w:rsidR="00514948" w:rsidRPr="00143030">
              <w:rPr>
                <w:rFonts w:ascii="Arial" w:eastAsia="Times New Roman" w:hAnsi="Arial" w:cs="Arial"/>
                <w:sz w:val="26"/>
                <w:szCs w:val="26"/>
              </w:rPr>
              <w:t>я правоприменительной практики А</w:t>
            </w:r>
            <w:r w:rsidRPr="00143030">
              <w:rPr>
                <w:rFonts w:ascii="Arial" w:eastAsia="Times New Roman" w:hAnsi="Arial" w:cs="Arial"/>
                <w:sz w:val="26"/>
                <w:szCs w:val="26"/>
              </w:rPr>
              <w:t xml:space="preserve">дминистрация готовит доклад, содержащий результаты обобщения правоприменительной практики по осуществлению </w:t>
            </w:r>
            <w:proofErr w:type="gramStart"/>
            <w:r w:rsidRPr="00143030">
              <w:rPr>
                <w:rFonts w:ascii="Arial" w:eastAsia="Times New Roman" w:hAnsi="Arial" w:cs="Arial"/>
                <w:sz w:val="26"/>
                <w:szCs w:val="26"/>
              </w:rPr>
              <w:t>муниципального  контроля</w:t>
            </w:r>
            <w:proofErr w:type="gramEnd"/>
            <w:r w:rsidRPr="00143030">
              <w:rPr>
                <w:rFonts w:ascii="Arial" w:eastAsia="Times New Roman" w:hAnsi="Arial" w:cs="Arial"/>
                <w:sz w:val="26"/>
                <w:szCs w:val="26"/>
              </w:rPr>
              <w:t>, который утверждается руководителем контрольного органа</w:t>
            </w:r>
          </w:p>
          <w:p w:rsidR="005D225F" w:rsidRPr="00143030" w:rsidRDefault="005D225F" w:rsidP="005D225F">
            <w:pPr>
              <w:widowControl w:val="0"/>
              <w:autoSpaceDE w:val="0"/>
              <w:autoSpaceDN w:val="0"/>
              <w:spacing w:after="0" w:line="240" w:lineRule="auto"/>
              <w:ind w:firstLine="567"/>
              <w:jc w:val="both"/>
              <w:rPr>
                <w:rFonts w:ascii="Arial" w:eastAsia="Times New Roman" w:hAnsi="Arial" w:cs="Arial"/>
                <w:sz w:val="26"/>
                <w:szCs w:val="26"/>
              </w:rPr>
            </w:pPr>
          </w:p>
          <w:p w:rsidR="005D225F" w:rsidRPr="00143030" w:rsidRDefault="005D225F" w:rsidP="005D225F">
            <w:pPr>
              <w:spacing w:after="0" w:line="240" w:lineRule="auto"/>
              <w:jc w:val="both"/>
              <w:rPr>
                <w:rFonts w:ascii="Arial" w:eastAsia="Times New Roman" w:hAnsi="Arial" w:cs="Arial"/>
                <w:sz w:val="26"/>
                <w:szCs w:val="26"/>
              </w:rPr>
            </w:pP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404FDC" w:rsidP="0040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A"/>
                <w:sz w:val="26"/>
                <w:szCs w:val="26"/>
              </w:rPr>
            </w:pPr>
            <w:r w:rsidRPr="00143030">
              <w:rPr>
                <w:rFonts w:ascii="Arial" w:eastAsia="Times New Roman" w:hAnsi="Arial" w:cs="Arial"/>
                <w:color w:val="00000A"/>
                <w:sz w:val="26"/>
                <w:szCs w:val="26"/>
              </w:rPr>
              <w:t>Е</w:t>
            </w:r>
            <w:r w:rsidR="005D225F" w:rsidRPr="00143030">
              <w:rPr>
                <w:rFonts w:ascii="Arial" w:eastAsia="Times New Roman" w:hAnsi="Arial" w:cs="Arial"/>
                <w:color w:val="00000A"/>
                <w:sz w:val="26"/>
                <w:szCs w:val="26"/>
              </w:rPr>
              <w:t xml:space="preserve">жегодно не позднее 30 января года, следующего за годом обобщения правоприменительной практики. </w:t>
            </w:r>
          </w:p>
          <w:p w:rsidR="005D225F" w:rsidRPr="00143030" w:rsidRDefault="005D225F" w:rsidP="005D225F">
            <w:pPr>
              <w:spacing w:after="0" w:line="240" w:lineRule="auto"/>
              <w:rPr>
                <w:rFonts w:ascii="Arial" w:eastAsia="Times New Roman" w:hAnsi="Arial" w:cs="Arial"/>
                <w:sz w:val="26"/>
                <w:szCs w:val="26"/>
              </w:rPr>
            </w:pP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514948" w:rsidP="005D225F">
            <w:pPr>
              <w:spacing w:after="0" w:line="240" w:lineRule="auto"/>
              <w:rPr>
                <w:rFonts w:ascii="Arial" w:eastAsia="Calibri" w:hAnsi="Arial" w:cs="Arial"/>
                <w:sz w:val="26"/>
                <w:szCs w:val="26"/>
              </w:rPr>
            </w:pPr>
            <w:r w:rsidRPr="00143030">
              <w:rPr>
                <w:rFonts w:ascii="Arial" w:eastAsia="Calibri" w:hAnsi="Arial" w:cs="Arial"/>
                <w:sz w:val="26"/>
                <w:szCs w:val="26"/>
              </w:rPr>
              <w:t>Специалист А</w:t>
            </w:r>
            <w:r w:rsidR="005D225F" w:rsidRPr="00143030">
              <w:rPr>
                <w:rFonts w:ascii="Arial" w:eastAsia="Calibri" w:hAnsi="Arial" w:cs="Arial"/>
                <w:sz w:val="26"/>
                <w:szCs w:val="26"/>
              </w:rPr>
              <w:t xml:space="preserve">дминистрации, к должностным обязанностям которого относится осуществление муниципального контроля  </w:t>
            </w:r>
          </w:p>
        </w:tc>
      </w:tr>
      <w:tr w:rsidR="005D225F" w:rsidRPr="00143030" w:rsidTr="005D225F">
        <w:trPr>
          <w:cantSplit/>
          <w:trHeight w:hRule="exact" w:val="3959"/>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widowControl w:val="0"/>
              <w:spacing w:after="0" w:line="240" w:lineRule="auto"/>
              <w:jc w:val="both"/>
              <w:rPr>
                <w:rFonts w:ascii="Arial" w:eastAsia="Courier New" w:hAnsi="Arial" w:cs="Arial"/>
                <w:color w:val="000000"/>
                <w:sz w:val="26"/>
                <w:szCs w:val="26"/>
              </w:rPr>
            </w:pPr>
            <w:r w:rsidRPr="00143030">
              <w:rPr>
                <w:rFonts w:ascii="Arial" w:eastAsia="Courier New" w:hAnsi="Arial" w:cs="Arial"/>
                <w:color w:val="000000"/>
                <w:sz w:val="26"/>
                <w:szCs w:val="26"/>
              </w:rPr>
              <w:lastRenderedPageBreak/>
              <w:t>3</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ind w:right="131" w:firstLine="119"/>
              <w:jc w:val="both"/>
              <w:rPr>
                <w:rFonts w:ascii="Arial" w:eastAsia="Times New Roman" w:hAnsi="Arial" w:cs="Arial"/>
                <w:sz w:val="26"/>
                <w:szCs w:val="26"/>
              </w:rPr>
            </w:pPr>
            <w:r w:rsidRPr="00143030">
              <w:rPr>
                <w:rFonts w:ascii="Arial" w:eastAsia="Times New Roman" w:hAnsi="Arial" w:cs="Arial"/>
                <w:sz w:val="26"/>
                <w:szCs w:val="26"/>
              </w:rPr>
              <w:t>Объявление предостережения</w:t>
            </w:r>
          </w:p>
          <w:p w:rsidR="005D225F" w:rsidRPr="00143030" w:rsidRDefault="005D225F" w:rsidP="005D225F">
            <w:pPr>
              <w:widowControl w:val="0"/>
              <w:autoSpaceDE w:val="0"/>
              <w:autoSpaceDN w:val="0"/>
              <w:spacing w:after="0" w:line="240" w:lineRule="auto"/>
              <w:ind w:right="131"/>
              <w:jc w:val="both"/>
              <w:rPr>
                <w:rFonts w:ascii="Arial" w:eastAsia="Times New Roman" w:hAnsi="Arial" w:cs="Arial"/>
                <w:sz w:val="26"/>
                <w:szCs w:val="26"/>
              </w:rPr>
            </w:pPr>
            <w:r w:rsidRPr="00143030">
              <w:rPr>
                <w:rFonts w:ascii="Arial" w:eastAsia="Times New Roman" w:hAnsi="Arial" w:cs="Arial"/>
                <w:sz w:val="26"/>
                <w:szCs w:val="26"/>
              </w:rPr>
              <w:t>Предостережение о недопустимости нарушения обязательных требований объявляется контролир</w:t>
            </w:r>
            <w:r w:rsidR="00E74B20" w:rsidRPr="00143030">
              <w:rPr>
                <w:rFonts w:ascii="Arial" w:eastAsia="Times New Roman" w:hAnsi="Arial" w:cs="Arial"/>
                <w:sz w:val="26"/>
                <w:szCs w:val="26"/>
              </w:rPr>
              <w:t>уемому лицу в случае наличия у А</w:t>
            </w:r>
            <w:r w:rsidRPr="00143030">
              <w:rPr>
                <w:rFonts w:ascii="Arial" w:eastAsia="Times New Roman" w:hAnsi="Arial" w:cs="Arial"/>
                <w:sz w:val="26"/>
                <w:szCs w:val="26"/>
              </w:rPr>
              <w:t xml:space="preserve">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D225F" w:rsidRPr="00143030" w:rsidRDefault="005D225F" w:rsidP="005D225F">
            <w:pPr>
              <w:widowControl w:val="0"/>
              <w:spacing w:after="0" w:line="277" w:lineRule="exact"/>
              <w:ind w:right="131"/>
              <w:jc w:val="both"/>
              <w:rPr>
                <w:rFonts w:ascii="Arial" w:eastAsia="Times New Roman" w:hAnsi="Arial" w:cs="Arial"/>
                <w:sz w:val="26"/>
                <w:szCs w:val="26"/>
              </w:rPr>
            </w:pP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spacing w:after="0" w:line="240" w:lineRule="auto"/>
              <w:rPr>
                <w:rFonts w:ascii="Arial" w:eastAsia="Times New Roman" w:hAnsi="Arial" w:cs="Arial"/>
                <w:color w:val="000000"/>
                <w:sz w:val="26"/>
                <w:szCs w:val="26"/>
                <w:shd w:val="clear" w:color="auto" w:fill="FFFFFF"/>
              </w:rPr>
            </w:pPr>
            <w:r w:rsidRPr="00143030">
              <w:rPr>
                <w:rFonts w:ascii="Arial" w:eastAsia="Times New Roman" w:hAnsi="Arial" w:cs="Arial"/>
                <w:color w:val="000000"/>
                <w:sz w:val="26"/>
                <w:szCs w:val="26"/>
                <w:shd w:val="clear" w:color="auto" w:fill="FFFFFF"/>
              </w:rPr>
              <w:t>По мере появления оснований, предусмотренных законодательством</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5D225F" w:rsidP="005D225F">
            <w:pPr>
              <w:widowControl w:val="0"/>
              <w:spacing w:after="0" w:line="240" w:lineRule="auto"/>
              <w:rPr>
                <w:rFonts w:ascii="Arial" w:eastAsia="Calibri" w:hAnsi="Arial" w:cs="Arial"/>
                <w:sz w:val="26"/>
                <w:szCs w:val="26"/>
              </w:rPr>
            </w:pPr>
            <w:r w:rsidRPr="00143030">
              <w:rPr>
                <w:rFonts w:ascii="Arial" w:eastAsia="Calibri" w:hAnsi="Arial" w:cs="Arial"/>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5D225F" w:rsidRPr="00143030" w:rsidTr="005D225F">
        <w:trPr>
          <w:cantSplit/>
          <w:trHeight w:hRule="exact" w:val="2561"/>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widowControl w:val="0"/>
              <w:spacing w:after="0" w:line="230" w:lineRule="exact"/>
              <w:jc w:val="both"/>
              <w:rPr>
                <w:rFonts w:ascii="Arial" w:eastAsia="Times New Roman" w:hAnsi="Arial" w:cs="Arial"/>
                <w:sz w:val="26"/>
                <w:szCs w:val="26"/>
              </w:rPr>
            </w:pPr>
            <w:r w:rsidRPr="00143030">
              <w:rPr>
                <w:rFonts w:ascii="Arial" w:eastAsia="Times New Roman" w:hAnsi="Arial" w:cs="Arial"/>
                <w:sz w:val="26"/>
                <w:szCs w:val="26"/>
              </w:rPr>
              <w:t>4</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ind w:right="131" w:firstLine="119"/>
              <w:jc w:val="both"/>
              <w:rPr>
                <w:rFonts w:ascii="Arial" w:eastAsia="Times New Roman" w:hAnsi="Arial" w:cs="Arial"/>
                <w:sz w:val="26"/>
                <w:szCs w:val="26"/>
              </w:rPr>
            </w:pPr>
            <w:r w:rsidRPr="00143030">
              <w:rPr>
                <w:rFonts w:ascii="Arial" w:eastAsia="Times New Roman" w:hAnsi="Arial" w:cs="Arial"/>
                <w:sz w:val="26"/>
                <w:szCs w:val="26"/>
              </w:rPr>
              <w:t>Консультирование.</w:t>
            </w:r>
          </w:p>
          <w:p w:rsidR="005D225F" w:rsidRPr="00143030" w:rsidRDefault="005D225F" w:rsidP="005D225F">
            <w:pPr>
              <w:widowControl w:val="0"/>
              <w:autoSpaceDE w:val="0"/>
              <w:autoSpaceDN w:val="0"/>
              <w:spacing w:after="0" w:line="240" w:lineRule="auto"/>
              <w:ind w:right="131"/>
              <w:jc w:val="both"/>
              <w:rPr>
                <w:rFonts w:ascii="Arial" w:eastAsia="Times New Roman" w:hAnsi="Arial" w:cs="Arial"/>
                <w:sz w:val="26"/>
                <w:szCs w:val="26"/>
              </w:rPr>
            </w:pPr>
            <w:r w:rsidRPr="00143030">
              <w:rPr>
                <w:rFonts w:ascii="Arial" w:eastAsia="Times New Roman" w:hAnsi="Arial" w:cs="Arial"/>
                <w:sz w:val="26"/>
                <w:szCs w:val="26"/>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spacing w:after="0" w:line="230" w:lineRule="exact"/>
              <w:rPr>
                <w:rFonts w:ascii="Arial" w:eastAsia="Times New Roman" w:hAnsi="Arial" w:cs="Arial"/>
                <w:sz w:val="26"/>
                <w:szCs w:val="26"/>
              </w:rPr>
            </w:pPr>
            <w:r w:rsidRPr="00143030">
              <w:rPr>
                <w:rFonts w:ascii="Arial" w:eastAsia="Times New Roman" w:hAnsi="Arial" w:cs="Arial"/>
                <w:sz w:val="26"/>
                <w:szCs w:val="26"/>
              </w:rPr>
              <w:t>Постоянно  по обращениям контролируемых лиц и их представителей</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400A1D" w:rsidP="005D225F">
            <w:pPr>
              <w:widowControl w:val="0"/>
              <w:spacing w:after="0" w:line="240" w:lineRule="auto"/>
              <w:rPr>
                <w:rFonts w:ascii="Arial" w:eastAsia="Calibri" w:hAnsi="Arial" w:cs="Arial"/>
                <w:sz w:val="26"/>
                <w:szCs w:val="26"/>
              </w:rPr>
            </w:pPr>
            <w:r w:rsidRPr="00143030">
              <w:rPr>
                <w:rFonts w:ascii="Arial" w:eastAsia="Calibri" w:hAnsi="Arial" w:cs="Arial"/>
                <w:sz w:val="26"/>
                <w:szCs w:val="26"/>
              </w:rPr>
              <w:t>Специалист А</w:t>
            </w:r>
            <w:r w:rsidR="005D225F" w:rsidRPr="00143030">
              <w:rPr>
                <w:rFonts w:ascii="Arial" w:eastAsia="Calibri" w:hAnsi="Arial" w:cs="Arial"/>
                <w:sz w:val="26"/>
                <w:szCs w:val="26"/>
              </w:rPr>
              <w:t xml:space="preserve">дминистрации, к должностным обязанностям которого относится осуществление муниципального контроля  </w:t>
            </w:r>
          </w:p>
        </w:tc>
      </w:tr>
      <w:tr w:rsidR="005D225F" w:rsidRPr="00143030" w:rsidTr="005D225F">
        <w:trPr>
          <w:cantSplit/>
          <w:trHeight w:hRule="exact" w:val="2256"/>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widowControl w:val="0"/>
              <w:spacing w:after="0" w:line="230" w:lineRule="exact"/>
              <w:jc w:val="both"/>
              <w:rPr>
                <w:rFonts w:ascii="Arial" w:eastAsia="Times New Roman" w:hAnsi="Arial" w:cs="Arial"/>
                <w:sz w:val="26"/>
                <w:szCs w:val="26"/>
              </w:rPr>
            </w:pPr>
            <w:r w:rsidRPr="00143030">
              <w:rPr>
                <w:rFonts w:ascii="Arial" w:eastAsia="Times New Roman" w:hAnsi="Arial" w:cs="Arial"/>
                <w:sz w:val="26"/>
                <w:szCs w:val="26"/>
              </w:rPr>
              <w:t xml:space="preserve">5 </w:t>
            </w:r>
          </w:p>
          <w:p w:rsidR="005D225F" w:rsidRPr="00143030" w:rsidRDefault="005D225F" w:rsidP="000B1793">
            <w:pPr>
              <w:widowControl w:val="0"/>
              <w:spacing w:after="0" w:line="230" w:lineRule="exact"/>
              <w:jc w:val="both"/>
              <w:rPr>
                <w:rFonts w:ascii="Arial" w:eastAsia="Times New Roman" w:hAnsi="Arial" w:cs="Arial"/>
                <w:sz w:val="26"/>
                <w:szCs w:val="26"/>
              </w:rPr>
            </w:pP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ind w:right="131" w:firstLine="119"/>
              <w:rPr>
                <w:rFonts w:ascii="Arial" w:eastAsia="Times New Roman" w:hAnsi="Arial" w:cs="Arial"/>
                <w:sz w:val="26"/>
                <w:szCs w:val="26"/>
              </w:rPr>
            </w:pPr>
            <w:r w:rsidRPr="00143030">
              <w:rPr>
                <w:rFonts w:ascii="Arial" w:eastAsia="Times New Roman" w:hAnsi="Arial" w:cs="Arial"/>
                <w:sz w:val="26"/>
                <w:szCs w:val="26"/>
              </w:rPr>
              <w:t>Профилактический визит</w:t>
            </w: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shd w:val="clear" w:color="auto" w:fill="FFFFFF"/>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 xml:space="preserve">Один раз в год </w:t>
            </w:r>
          </w:p>
          <w:p w:rsidR="005D225F" w:rsidRPr="00143030" w:rsidRDefault="005D225F" w:rsidP="000B1793">
            <w:pPr>
              <w:shd w:val="clear" w:color="auto" w:fill="FFFFFF"/>
              <w:spacing w:after="0" w:line="240" w:lineRule="auto"/>
              <w:jc w:val="both"/>
              <w:rPr>
                <w:rFonts w:ascii="Arial" w:eastAsia="Times New Roman" w:hAnsi="Arial" w:cs="Arial"/>
                <w:sz w:val="26"/>
                <w:szCs w:val="26"/>
              </w:rPr>
            </w:pPr>
          </w:p>
          <w:p w:rsidR="005D225F" w:rsidRPr="00143030" w:rsidRDefault="005D225F" w:rsidP="000B1793">
            <w:pPr>
              <w:shd w:val="clear" w:color="auto" w:fill="FFFFFF"/>
              <w:spacing w:after="0" w:line="240" w:lineRule="auto"/>
              <w:jc w:val="both"/>
              <w:rPr>
                <w:rFonts w:ascii="Arial" w:eastAsia="Times New Roman" w:hAnsi="Arial" w:cs="Arial"/>
                <w:sz w:val="26"/>
                <w:szCs w:val="26"/>
              </w:rPr>
            </w:pPr>
          </w:p>
          <w:p w:rsidR="005D225F" w:rsidRPr="00143030" w:rsidRDefault="005D225F" w:rsidP="000B1793">
            <w:pPr>
              <w:widowControl w:val="0"/>
              <w:spacing w:after="0" w:line="230" w:lineRule="exact"/>
              <w:jc w:val="both"/>
              <w:rPr>
                <w:rFonts w:ascii="Arial" w:eastAsia="Times New Roman" w:hAnsi="Arial" w:cs="Arial"/>
                <w:sz w:val="26"/>
                <w:szCs w:val="26"/>
              </w:rPr>
            </w:pP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400A1D" w:rsidP="005D225F">
            <w:pPr>
              <w:widowControl w:val="0"/>
              <w:spacing w:after="0" w:line="240" w:lineRule="auto"/>
              <w:rPr>
                <w:rFonts w:ascii="Arial" w:eastAsia="Calibri" w:hAnsi="Arial" w:cs="Arial"/>
                <w:sz w:val="26"/>
                <w:szCs w:val="26"/>
              </w:rPr>
            </w:pPr>
            <w:r w:rsidRPr="00143030">
              <w:rPr>
                <w:rFonts w:ascii="Arial" w:eastAsia="Calibri" w:hAnsi="Arial" w:cs="Arial"/>
                <w:sz w:val="26"/>
                <w:szCs w:val="26"/>
              </w:rPr>
              <w:t>Специалист А</w:t>
            </w:r>
            <w:r w:rsidR="005D225F" w:rsidRPr="00143030">
              <w:rPr>
                <w:rFonts w:ascii="Arial" w:eastAsia="Calibri" w:hAnsi="Arial" w:cs="Arial"/>
                <w:sz w:val="26"/>
                <w:szCs w:val="26"/>
              </w:rPr>
              <w:t xml:space="preserve">дминистрации, к должностным обязанностям которого относится осуществление муниципального контроля  </w:t>
            </w:r>
          </w:p>
        </w:tc>
      </w:tr>
      <w:tr w:rsidR="00B83DEC" w:rsidRPr="00143030" w:rsidTr="005D225F">
        <w:trPr>
          <w:cantSplit/>
          <w:trHeight w:hRule="exact" w:val="2256"/>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143030" w:rsidRDefault="00B83DEC" w:rsidP="000B1793">
            <w:pPr>
              <w:widowControl w:val="0"/>
              <w:spacing w:after="0" w:line="230" w:lineRule="exact"/>
              <w:jc w:val="both"/>
              <w:rPr>
                <w:rFonts w:ascii="Arial" w:eastAsia="Times New Roman" w:hAnsi="Arial" w:cs="Arial"/>
                <w:sz w:val="26"/>
                <w:szCs w:val="26"/>
              </w:rPr>
            </w:pPr>
            <w:r w:rsidRPr="00143030">
              <w:rPr>
                <w:rFonts w:ascii="Arial" w:eastAsia="Times New Roman" w:hAnsi="Arial" w:cs="Arial"/>
                <w:sz w:val="26"/>
                <w:szCs w:val="26"/>
              </w:rPr>
              <w:t>6</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143030" w:rsidRDefault="00B83DEC" w:rsidP="005D225F">
            <w:pPr>
              <w:widowControl w:val="0"/>
              <w:autoSpaceDE w:val="0"/>
              <w:autoSpaceDN w:val="0"/>
              <w:spacing w:after="0" w:line="240" w:lineRule="auto"/>
              <w:ind w:right="131" w:firstLine="119"/>
              <w:rPr>
                <w:rFonts w:ascii="Arial" w:eastAsia="Times New Roman" w:hAnsi="Arial" w:cs="Arial"/>
                <w:sz w:val="26"/>
                <w:szCs w:val="26"/>
              </w:rPr>
            </w:pPr>
            <w:r w:rsidRPr="00143030">
              <w:rPr>
                <w:rFonts w:ascii="Arial" w:eastAsia="Times New Roman" w:hAnsi="Arial" w:cs="Arial"/>
                <w:sz w:val="26"/>
                <w:szCs w:val="26"/>
              </w:rPr>
              <w:t>Меры стимулирования</w:t>
            </w:r>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143030" w:rsidRDefault="00913E6C" w:rsidP="00913E6C">
            <w:pPr>
              <w:shd w:val="clear" w:color="auto" w:fill="FFFFFF"/>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оцениваются за период от одного года до трех лет</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B83DEC" w:rsidRPr="00143030" w:rsidRDefault="00B83DEC" w:rsidP="005D225F">
            <w:pPr>
              <w:widowControl w:val="0"/>
              <w:spacing w:after="0" w:line="240" w:lineRule="auto"/>
              <w:rPr>
                <w:rFonts w:ascii="Arial" w:eastAsia="Calibri" w:hAnsi="Arial" w:cs="Arial"/>
                <w:sz w:val="26"/>
                <w:szCs w:val="26"/>
              </w:rPr>
            </w:pPr>
            <w:r w:rsidRPr="00143030">
              <w:rPr>
                <w:rFonts w:ascii="Arial" w:eastAsia="Calibri" w:hAnsi="Arial" w:cs="Arial"/>
                <w:sz w:val="26"/>
                <w:szCs w:val="26"/>
              </w:rPr>
              <w:t xml:space="preserve">Специалист Администрации, к должностным обязанностям которого относится осуществление муниципального контроля  </w:t>
            </w:r>
          </w:p>
        </w:tc>
      </w:tr>
      <w:tr w:rsidR="00B83DEC" w:rsidRPr="00143030" w:rsidTr="005D225F">
        <w:trPr>
          <w:cantSplit/>
          <w:trHeight w:hRule="exact" w:val="2256"/>
        </w:trPr>
        <w:tc>
          <w:tcPr>
            <w:tcW w:w="58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143030" w:rsidRDefault="00B83DEC" w:rsidP="000B1793">
            <w:pPr>
              <w:widowControl w:val="0"/>
              <w:spacing w:after="0" w:line="230" w:lineRule="exact"/>
              <w:jc w:val="both"/>
              <w:rPr>
                <w:rFonts w:ascii="Arial" w:eastAsia="Times New Roman" w:hAnsi="Arial" w:cs="Arial"/>
                <w:sz w:val="26"/>
                <w:szCs w:val="26"/>
              </w:rPr>
            </w:pPr>
            <w:r w:rsidRPr="00143030">
              <w:rPr>
                <w:rFonts w:ascii="Arial" w:eastAsia="Times New Roman" w:hAnsi="Arial" w:cs="Arial"/>
                <w:sz w:val="26"/>
                <w:szCs w:val="26"/>
              </w:rPr>
              <w:t>7</w:t>
            </w:r>
          </w:p>
        </w:tc>
        <w:tc>
          <w:tcPr>
            <w:tcW w:w="4486"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143030" w:rsidRDefault="00B83DEC" w:rsidP="005D225F">
            <w:pPr>
              <w:widowControl w:val="0"/>
              <w:autoSpaceDE w:val="0"/>
              <w:autoSpaceDN w:val="0"/>
              <w:spacing w:after="0" w:line="240" w:lineRule="auto"/>
              <w:ind w:right="131" w:firstLine="119"/>
              <w:rPr>
                <w:rFonts w:ascii="Arial" w:eastAsia="Times New Roman" w:hAnsi="Arial" w:cs="Arial"/>
                <w:sz w:val="26"/>
                <w:szCs w:val="26"/>
              </w:rPr>
            </w:pPr>
            <w:proofErr w:type="spellStart"/>
            <w:r w:rsidRPr="00143030">
              <w:rPr>
                <w:rFonts w:ascii="Arial" w:eastAsia="Times New Roman" w:hAnsi="Arial" w:cs="Arial"/>
                <w:sz w:val="26"/>
                <w:szCs w:val="26"/>
              </w:rPr>
              <w:t>Самообследование</w:t>
            </w:r>
            <w:proofErr w:type="spellEnd"/>
          </w:p>
        </w:tc>
        <w:tc>
          <w:tcPr>
            <w:tcW w:w="2312"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B83DEC" w:rsidRPr="00143030" w:rsidRDefault="00110EBB" w:rsidP="000B1793">
            <w:pPr>
              <w:shd w:val="clear" w:color="auto" w:fill="FFFFFF"/>
              <w:spacing w:after="0" w:line="240" w:lineRule="auto"/>
              <w:jc w:val="both"/>
              <w:rPr>
                <w:rFonts w:ascii="Arial" w:eastAsia="Times New Roman" w:hAnsi="Arial" w:cs="Arial"/>
                <w:sz w:val="26"/>
                <w:szCs w:val="26"/>
              </w:rPr>
            </w:pPr>
            <w:r w:rsidRPr="00143030">
              <w:rPr>
                <w:rFonts w:ascii="Arial" w:eastAsia="Times New Roman" w:hAnsi="Arial" w:cs="Arial"/>
                <w:color w:val="000000"/>
                <w:sz w:val="26"/>
                <w:szCs w:val="26"/>
                <w:shd w:val="clear" w:color="auto" w:fill="FFFFFF"/>
              </w:rPr>
              <w:t>По мере появления оснований, предусмотренных законодательством</w:t>
            </w:r>
          </w:p>
        </w:tc>
        <w:tc>
          <w:tcPr>
            <w:tcW w:w="2704"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B83DEC" w:rsidRPr="00143030" w:rsidRDefault="00B83DEC" w:rsidP="005D225F">
            <w:pPr>
              <w:widowControl w:val="0"/>
              <w:spacing w:after="0" w:line="240" w:lineRule="auto"/>
              <w:rPr>
                <w:rFonts w:ascii="Arial" w:eastAsia="Calibri" w:hAnsi="Arial" w:cs="Arial"/>
                <w:sz w:val="26"/>
                <w:szCs w:val="26"/>
              </w:rPr>
            </w:pPr>
            <w:r w:rsidRPr="00143030">
              <w:rPr>
                <w:rFonts w:ascii="Arial" w:eastAsia="Calibri" w:hAnsi="Arial" w:cs="Arial"/>
                <w:sz w:val="26"/>
                <w:szCs w:val="26"/>
              </w:rPr>
              <w:t xml:space="preserve">Специалист Администрации, к должностным обязанностям которого относится осуществление муниципального контроля  </w:t>
            </w:r>
          </w:p>
        </w:tc>
      </w:tr>
    </w:tbl>
    <w:p w:rsidR="005D225F" w:rsidRPr="00143030" w:rsidRDefault="005D225F" w:rsidP="005D225F">
      <w:pPr>
        <w:spacing w:after="0" w:line="240" w:lineRule="auto"/>
        <w:ind w:firstLine="567"/>
        <w:jc w:val="center"/>
        <w:rPr>
          <w:rFonts w:ascii="Arial" w:eastAsia="Times New Roman" w:hAnsi="Arial" w:cs="Arial"/>
          <w:sz w:val="26"/>
          <w:szCs w:val="26"/>
        </w:rPr>
      </w:pPr>
    </w:p>
    <w:p w:rsidR="005D225F" w:rsidRPr="00143030" w:rsidRDefault="005D225F" w:rsidP="005D225F">
      <w:pPr>
        <w:spacing w:after="0" w:line="240" w:lineRule="auto"/>
        <w:ind w:firstLine="567"/>
        <w:jc w:val="center"/>
        <w:rPr>
          <w:rFonts w:ascii="Arial" w:eastAsia="Times New Roman" w:hAnsi="Arial" w:cs="Arial"/>
          <w:b/>
          <w:color w:val="000000"/>
          <w:sz w:val="26"/>
          <w:szCs w:val="26"/>
          <w:shd w:val="clear" w:color="auto" w:fill="FFFFFF"/>
        </w:rPr>
      </w:pPr>
      <w:r w:rsidRPr="00143030">
        <w:rPr>
          <w:rFonts w:ascii="Arial" w:eastAsia="Times New Roman" w:hAnsi="Arial" w:cs="Arial"/>
          <w:b/>
          <w:color w:val="000000"/>
          <w:sz w:val="26"/>
          <w:szCs w:val="26"/>
          <w:shd w:val="clear" w:color="auto" w:fill="FFFFFF"/>
        </w:rPr>
        <w:t>4. Показатели результативности и эффективности Программы</w:t>
      </w:r>
    </w:p>
    <w:p w:rsidR="005D225F" w:rsidRPr="00143030" w:rsidRDefault="005D225F" w:rsidP="005D225F">
      <w:pPr>
        <w:spacing w:after="0" w:line="240" w:lineRule="auto"/>
        <w:ind w:firstLine="567"/>
        <w:jc w:val="center"/>
        <w:rPr>
          <w:rFonts w:ascii="Arial" w:eastAsia="Times New Roman" w:hAnsi="Arial" w:cs="Arial"/>
          <w:sz w:val="26"/>
          <w:szCs w:val="26"/>
        </w:rPr>
      </w:pPr>
    </w:p>
    <w:tbl>
      <w:tblPr>
        <w:tblW w:w="0" w:type="auto"/>
        <w:tblInd w:w="-5" w:type="dxa"/>
        <w:tblBorders>
          <w:top w:val="single" w:sz="4" w:space="0" w:color="00000A"/>
          <w:left w:val="single" w:sz="4" w:space="0" w:color="00000A"/>
          <w:bottom w:val="none" w:sz="4" w:space="0" w:color="000000"/>
          <w:right w:val="none" w:sz="4" w:space="0" w:color="000000"/>
          <w:insideH w:val="none" w:sz="4" w:space="0" w:color="000000"/>
          <w:insideV w:val="none" w:sz="4" w:space="0" w:color="000000"/>
        </w:tblBorders>
        <w:tblCellMar>
          <w:left w:w="0" w:type="dxa"/>
          <w:right w:w="10" w:type="dxa"/>
        </w:tblCellMar>
        <w:tblLook w:val="04A0" w:firstRow="1" w:lastRow="0" w:firstColumn="1" w:lastColumn="0" w:noHBand="0" w:noVBand="1"/>
      </w:tblPr>
      <w:tblGrid>
        <w:gridCol w:w="583"/>
        <w:gridCol w:w="4465"/>
        <w:gridCol w:w="4780"/>
      </w:tblGrid>
      <w:tr w:rsidR="005D225F" w:rsidRPr="00143030" w:rsidTr="000B1793">
        <w:trPr>
          <w:cantSplit/>
          <w:trHeight w:hRule="exact" w:val="576"/>
        </w:trPr>
        <w:tc>
          <w:tcPr>
            <w:tcW w:w="588"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0B1793">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w:t>
            </w:r>
          </w:p>
          <w:p w:rsidR="005D225F" w:rsidRPr="00143030" w:rsidRDefault="005D225F" w:rsidP="000B1793">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п/п</w:t>
            </w:r>
          </w:p>
        </w:tc>
        <w:tc>
          <w:tcPr>
            <w:tcW w:w="450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0B1793">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Наименование показателя</w:t>
            </w:r>
          </w:p>
        </w:tc>
        <w:tc>
          <w:tcPr>
            <w:tcW w:w="4821"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tcPr>
          <w:p w:rsidR="005D225F" w:rsidRPr="00143030" w:rsidRDefault="005D225F" w:rsidP="000B1793">
            <w:pPr>
              <w:spacing w:after="0" w:line="240" w:lineRule="auto"/>
              <w:jc w:val="center"/>
              <w:rPr>
                <w:rFonts w:ascii="Arial" w:eastAsia="Times New Roman" w:hAnsi="Arial" w:cs="Arial"/>
                <w:b/>
                <w:sz w:val="26"/>
                <w:szCs w:val="26"/>
              </w:rPr>
            </w:pPr>
            <w:r w:rsidRPr="00143030">
              <w:rPr>
                <w:rFonts w:ascii="Arial" w:eastAsia="Times New Roman" w:hAnsi="Arial" w:cs="Arial"/>
                <w:b/>
                <w:sz w:val="26"/>
                <w:szCs w:val="26"/>
              </w:rPr>
              <w:t>Величина</w:t>
            </w:r>
          </w:p>
        </w:tc>
      </w:tr>
      <w:tr w:rsidR="005D225F" w:rsidRPr="00143030" w:rsidTr="000B1793">
        <w:trPr>
          <w:cantSplit/>
          <w:trHeight w:hRule="exact" w:val="2280"/>
        </w:trPr>
        <w:tc>
          <w:tcPr>
            <w:tcW w:w="588"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0B1793">
            <w:pPr>
              <w:spacing w:after="0" w:line="240" w:lineRule="auto"/>
              <w:ind w:firstLine="567"/>
              <w:jc w:val="center"/>
              <w:rPr>
                <w:rFonts w:ascii="Arial" w:eastAsia="Times New Roman" w:hAnsi="Arial" w:cs="Arial"/>
                <w:sz w:val="26"/>
                <w:szCs w:val="26"/>
              </w:rPr>
            </w:pPr>
            <w:r w:rsidRPr="00143030">
              <w:rPr>
                <w:rFonts w:ascii="Arial" w:eastAsia="Times New Roman" w:hAnsi="Arial" w:cs="Arial"/>
                <w:sz w:val="26"/>
                <w:szCs w:val="26"/>
              </w:rPr>
              <w:lastRenderedPageBreak/>
              <w:t>11.</w:t>
            </w:r>
          </w:p>
        </w:tc>
        <w:tc>
          <w:tcPr>
            <w:tcW w:w="4503" w:type="dxa"/>
            <w:tcBorders>
              <w:top w:val="single" w:sz="4" w:space="0" w:color="00000A"/>
              <w:left w:val="single" w:sz="4" w:space="0" w:color="00000A"/>
              <w:bottom w:val="none" w:sz="4" w:space="0" w:color="000000"/>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5D225F" w:rsidRPr="00143030" w:rsidRDefault="005D225F" w:rsidP="000B1793">
            <w:pPr>
              <w:spacing w:after="0" w:line="240" w:lineRule="auto"/>
              <w:ind w:firstLine="567"/>
              <w:jc w:val="both"/>
              <w:rPr>
                <w:rFonts w:ascii="Arial" w:eastAsia="Times New Roman" w:hAnsi="Arial" w:cs="Arial"/>
                <w:sz w:val="26"/>
                <w:szCs w:val="26"/>
              </w:rPr>
            </w:pPr>
          </w:p>
        </w:tc>
        <w:tc>
          <w:tcPr>
            <w:tcW w:w="4821" w:type="dxa"/>
            <w:tcBorders>
              <w:top w:val="single" w:sz="4" w:space="0" w:color="00000A"/>
              <w:left w:val="single" w:sz="4" w:space="0" w:color="00000A"/>
              <w:bottom w:val="none" w:sz="4" w:space="0" w:color="000000"/>
              <w:right w:val="single" w:sz="4" w:space="0" w:color="00000A"/>
            </w:tcBorders>
            <w:shd w:val="clear" w:color="auto" w:fill="FFFFFF"/>
            <w:noWrap/>
            <w:tcMar>
              <w:left w:w="0" w:type="dxa"/>
            </w:tcMar>
          </w:tcPr>
          <w:p w:rsidR="005D225F" w:rsidRPr="00143030" w:rsidRDefault="005D225F" w:rsidP="000B1793">
            <w:pPr>
              <w:spacing w:after="0" w:line="240" w:lineRule="auto"/>
              <w:jc w:val="center"/>
              <w:rPr>
                <w:rFonts w:ascii="Arial" w:eastAsia="Times New Roman" w:hAnsi="Arial" w:cs="Arial"/>
                <w:sz w:val="26"/>
                <w:szCs w:val="26"/>
              </w:rPr>
            </w:pPr>
            <w:r w:rsidRPr="00143030">
              <w:rPr>
                <w:rFonts w:ascii="Arial" w:eastAsia="Times New Roman" w:hAnsi="Arial" w:cs="Arial"/>
                <w:sz w:val="26"/>
                <w:szCs w:val="26"/>
              </w:rPr>
              <w:t>100%</w:t>
            </w:r>
          </w:p>
        </w:tc>
      </w:tr>
      <w:tr w:rsidR="005D225F" w:rsidRPr="00143030" w:rsidTr="000B1793">
        <w:trPr>
          <w:cantSplit/>
          <w:trHeight w:hRule="exact" w:val="1420"/>
        </w:trPr>
        <w:tc>
          <w:tcPr>
            <w:tcW w:w="588"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spacing w:after="0" w:line="240" w:lineRule="auto"/>
              <w:ind w:firstLine="567"/>
              <w:jc w:val="center"/>
              <w:rPr>
                <w:rFonts w:ascii="Arial" w:eastAsia="Times New Roman" w:hAnsi="Arial" w:cs="Arial"/>
                <w:sz w:val="26"/>
                <w:szCs w:val="26"/>
              </w:rPr>
            </w:pPr>
            <w:r w:rsidRPr="00143030">
              <w:rPr>
                <w:rFonts w:ascii="Arial" w:eastAsia="Times New Roman" w:hAnsi="Arial" w:cs="Arial"/>
                <w:sz w:val="26"/>
                <w:szCs w:val="26"/>
              </w:rPr>
              <w:t>22.</w:t>
            </w:r>
          </w:p>
        </w:tc>
        <w:tc>
          <w:tcPr>
            <w:tcW w:w="450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5D225F" w:rsidRPr="00143030" w:rsidRDefault="005D225F" w:rsidP="000B1793">
            <w:pPr>
              <w:spacing w:after="0" w:line="240" w:lineRule="auto"/>
              <w:ind w:firstLine="567"/>
              <w:jc w:val="both"/>
              <w:rPr>
                <w:rFonts w:ascii="Arial" w:eastAsia="Times New Roman" w:hAnsi="Arial" w:cs="Arial"/>
                <w:sz w:val="26"/>
                <w:szCs w:val="26"/>
              </w:rPr>
            </w:pPr>
          </w:p>
        </w:tc>
        <w:tc>
          <w:tcPr>
            <w:tcW w:w="4821"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5D225F" w:rsidP="000B1793">
            <w:pPr>
              <w:spacing w:after="0" w:line="240" w:lineRule="auto"/>
              <w:jc w:val="center"/>
              <w:rPr>
                <w:rFonts w:ascii="Arial" w:eastAsia="Times New Roman" w:hAnsi="Arial" w:cs="Arial"/>
                <w:sz w:val="26"/>
                <w:szCs w:val="26"/>
              </w:rPr>
            </w:pPr>
            <w:r w:rsidRPr="00143030">
              <w:rPr>
                <w:rFonts w:ascii="Arial" w:eastAsia="Times New Roman" w:hAnsi="Arial" w:cs="Arial"/>
                <w:sz w:val="26"/>
                <w:szCs w:val="26"/>
              </w:rPr>
              <w:t>Исполнено / Не исполнено</w:t>
            </w:r>
          </w:p>
        </w:tc>
      </w:tr>
      <w:tr w:rsidR="005D225F" w:rsidRPr="00143030" w:rsidTr="000B1793">
        <w:trPr>
          <w:cantSplit/>
          <w:trHeight w:hRule="exact" w:val="3695"/>
        </w:trPr>
        <w:tc>
          <w:tcPr>
            <w:tcW w:w="588"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widowControl w:val="0"/>
              <w:spacing w:after="0" w:line="240" w:lineRule="auto"/>
              <w:jc w:val="center"/>
              <w:rPr>
                <w:rFonts w:ascii="Arial" w:eastAsia="Times New Roman" w:hAnsi="Arial" w:cs="Arial"/>
                <w:color w:val="000000"/>
                <w:sz w:val="26"/>
                <w:szCs w:val="26"/>
                <w:shd w:val="clear" w:color="auto" w:fill="FFFFFF"/>
              </w:rPr>
            </w:pPr>
            <w:r w:rsidRPr="00143030">
              <w:rPr>
                <w:rFonts w:ascii="Arial" w:eastAsia="Times New Roman" w:hAnsi="Arial" w:cs="Arial"/>
                <w:color w:val="000000"/>
                <w:sz w:val="26"/>
                <w:szCs w:val="26"/>
                <w:shd w:val="clear" w:color="auto" w:fill="FFFFFF"/>
              </w:rPr>
              <w:t>3.</w:t>
            </w:r>
          </w:p>
        </w:tc>
        <w:tc>
          <w:tcPr>
            <w:tcW w:w="450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5D225F">
            <w:pPr>
              <w:widowControl w:val="0"/>
              <w:autoSpaceDE w:val="0"/>
              <w:autoSpaceDN w:val="0"/>
              <w:spacing w:after="0" w:line="240" w:lineRule="auto"/>
              <w:jc w:val="both"/>
              <w:rPr>
                <w:rFonts w:ascii="Arial" w:eastAsia="Times New Roman" w:hAnsi="Arial" w:cs="Arial"/>
                <w:sz w:val="26"/>
                <w:szCs w:val="26"/>
              </w:rPr>
            </w:pPr>
            <w:r w:rsidRPr="00143030">
              <w:rPr>
                <w:rFonts w:ascii="Arial" w:eastAsia="Times New Roman" w:hAnsi="Arial" w:cs="Arial"/>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21"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5D225F" w:rsidP="000B1793">
            <w:pPr>
              <w:spacing w:after="0" w:line="240" w:lineRule="auto"/>
              <w:jc w:val="center"/>
              <w:rPr>
                <w:rFonts w:ascii="Arial" w:eastAsia="Times New Roman" w:hAnsi="Arial" w:cs="Arial"/>
                <w:sz w:val="26"/>
                <w:szCs w:val="26"/>
              </w:rPr>
            </w:pPr>
            <w:r w:rsidRPr="00143030">
              <w:rPr>
                <w:rFonts w:ascii="Arial" w:eastAsia="Times New Roman" w:hAnsi="Arial" w:cs="Arial"/>
                <w:sz w:val="26"/>
                <w:szCs w:val="26"/>
              </w:rPr>
              <w:t>20% и более</w:t>
            </w:r>
          </w:p>
        </w:tc>
      </w:tr>
      <w:tr w:rsidR="005D225F" w:rsidRPr="00143030" w:rsidTr="000B1793">
        <w:trPr>
          <w:cantSplit/>
          <w:trHeight w:hRule="exact" w:val="1128"/>
        </w:trPr>
        <w:tc>
          <w:tcPr>
            <w:tcW w:w="588"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widowControl w:val="0"/>
              <w:spacing w:after="0" w:line="230" w:lineRule="exact"/>
              <w:ind w:left="220"/>
              <w:rPr>
                <w:rFonts w:ascii="Arial" w:eastAsia="Times New Roman" w:hAnsi="Arial" w:cs="Arial"/>
                <w:color w:val="000000"/>
                <w:sz w:val="26"/>
                <w:szCs w:val="26"/>
                <w:shd w:val="clear" w:color="auto" w:fill="FFFFFF"/>
              </w:rPr>
            </w:pPr>
            <w:r w:rsidRPr="00143030">
              <w:rPr>
                <w:rFonts w:ascii="Arial" w:eastAsia="Times New Roman" w:hAnsi="Arial" w:cs="Arial"/>
                <w:color w:val="000000"/>
                <w:sz w:val="26"/>
                <w:szCs w:val="26"/>
                <w:shd w:val="clear" w:color="auto" w:fill="FFFFFF"/>
              </w:rPr>
              <w:t>4.</w:t>
            </w:r>
          </w:p>
        </w:tc>
        <w:tc>
          <w:tcPr>
            <w:tcW w:w="4503" w:type="dxa"/>
            <w:tcBorders>
              <w:top w:val="single" w:sz="4" w:space="0" w:color="00000A"/>
              <w:left w:val="single" w:sz="4" w:space="0" w:color="00000A"/>
              <w:bottom w:val="single" w:sz="4" w:space="0" w:color="00000A"/>
              <w:right w:val="none" w:sz="4" w:space="0" w:color="000000"/>
            </w:tcBorders>
            <w:shd w:val="clear" w:color="auto" w:fill="FFFFFF"/>
            <w:noWrap/>
            <w:tcMar>
              <w:left w:w="0" w:type="dxa"/>
            </w:tcMar>
          </w:tcPr>
          <w:p w:rsidR="005D225F" w:rsidRPr="00143030" w:rsidRDefault="005D225F" w:rsidP="000B1793">
            <w:pPr>
              <w:widowControl w:val="0"/>
              <w:spacing w:after="0" w:line="274" w:lineRule="exact"/>
              <w:jc w:val="both"/>
              <w:rPr>
                <w:rFonts w:ascii="Arial" w:eastAsia="Times New Roman" w:hAnsi="Arial" w:cs="Arial"/>
                <w:sz w:val="26"/>
                <w:szCs w:val="26"/>
              </w:rPr>
            </w:pPr>
            <w:r w:rsidRPr="00143030">
              <w:rPr>
                <w:rFonts w:ascii="Arial" w:eastAsia="Times New Roman" w:hAnsi="Arial" w:cs="Arial"/>
                <w:sz w:val="26"/>
                <w:szCs w:val="26"/>
              </w:rPr>
              <w:t>Доля лиц, удовлетворённых консультированием в общем количестве лиц, обратившихся за консультированием</w:t>
            </w:r>
          </w:p>
          <w:p w:rsidR="005D225F" w:rsidRPr="00143030" w:rsidRDefault="005D225F" w:rsidP="000B1793">
            <w:pPr>
              <w:widowControl w:val="0"/>
              <w:spacing w:after="0" w:line="274" w:lineRule="exact"/>
              <w:ind w:firstLine="440"/>
              <w:jc w:val="both"/>
              <w:rPr>
                <w:rFonts w:ascii="Arial" w:eastAsia="Times New Roman" w:hAnsi="Arial" w:cs="Arial"/>
                <w:sz w:val="26"/>
                <w:szCs w:val="26"/>
              </w:rPr>
            </w:pPr>
          </w:p>
        </w:tc>
        <w:tc>
          <w:tcPr>
            <w:tcW w:w="4821" w:type="dxa"/>
            <w:tcBorders>
              <w:top w:val="single" w:sz="4" w:space="0" w:color="00000A"/>
              <w:left w:val="single" w:sz="4" w:space="0" w:color="00000A"/>
              <w:bottom w:val="single" w:sz="4" w:space="0" w:color="00000A"/>
              <w:right w:val="single" w:sz="4" w:space="0" w:color="00000A"/>
            </w:tcBorders>
            <w:shd w:val="clear" w:color="auto" w:fill="FFFFFF"/>
            <w:noWrap/>
            <w:tcMar>
              <w:left w:w="0" w:type="dxa"/>
            </w:tcMar>
          </w:tcPr>
          <w:p w:rsidR="005D225F" w:rsidRPr="00143030" w:rsidRDefault="005D225F" w:rsidP="000B1793">
            <w:pPr>
              <w:widowControl w:val="0"/>
              <w:spacing w:after="0" w:line="277" w:lineRule="exact"/>
              <w:jc w:val="center"/>
              <w:rPr>
                <w:rFonts w:ascii="Arial" w:eastAsia="Times New Roman" w:hAnsi="Arial" w:cs="Arial"/>
                <w:sz w:val="26"/>
                <w:szCs w:val="26"/>
              </w:rPr>
            </w:pPr>
            <w:r w:rsidRPr="00143030">
              <w:rPr>
                <w:rFonts w:ascii="Arial" w:eastAsia="Times New Roman" w:hAnsi="Arial" w:cs="Arial"/>
                <w:sz w:val="26"/>
                <w:szCs w:val="26"/>
              </w:rPr>
              <w:t>100%</w:t>
            </w:r>
          </w:p>
        </w:tc>
      </w:tr>
    </w:tbl>
    <w:p w:rsidR="00876A0C" w:rsidRPr="00143030" w:rsidRDefault="00876A0C" w:rsidP="00CC59B8">
      <w:pPr>
        <w:shd w:val="clear" w:color="auto" w:fill="FFFFFF"/>
        <w:spacing w:after="0" w:line="315" w:lineRule="atLeast"/>
        <w:textAlignment w:val="baseline"/>
        <w:rPr>
          <w:rFonts w:ascii="Arial" w:eastAsia="Times New Roman" w:hAnsi="Arial" w:cs="Arial"/>
          <w:sz w:val="26"/>
          <w:szCs w:val="26"/>
        </w:rPr>
      </w:pPr>
    </w:p>
    <w:sectPr w:rsidR="00876A0C" w:rsidRPr="00143030" w:rsidSect="002F6BB6">
      <w:pgSz w:w="11906" w:h="16838"/>
      <w:pgMar w:top="851"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91F"/>
    <w:multiLevelType w:val="hybridMultilevel"/>
    <w:tmpl w:val="B2FE45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0C29"/>
    <w:multiLevelType w:val="hybridMultilevel"/>
    <w:tmpl w:val="07F6E95C"/>
    <w:lvl w:ilvl="0" w:tplc="0924201A">
      <w:start w:val="1"/>
      <w:numFmt w:val="decimal"/>
      <w:lvlText w:val="%1)"/>
      <w:lvlJc w:val="left"/>
      <w:pPr>
        <w:ind w:left="927" w:hanging="360"/>
      </w:pPr>
      <w:rPr>
        <w:sz w:val="24"/>
        <w:szCs w:val="24"/>
      </w:rPr>
    </w:lvl>
    <w:lvl w:ilvl="1" w:tplc="5B564A02">
      <w:start w:val="1"/>
      <w:numFmt w:val="lowerLetter"/>
      <w:lvlText w:val="%2."/>
      <w:lvlJc w:val="left"/>
      <w:pPr>
        <w:ind w:left="1647" w:hanging="360"/>
      </w:pPr>
    </w:lvl>
    <w:lvl w:ilvl="2" w:tplc="9678EDA0">
      <w:start w:val="1"/>
      <w:numFmt w:val="lowerRoman"/>
      <w:lvlText w:val="%3."/>
      <w:lvlJc w:val="right"/>
      <w:pPr>
        <w:ind w:left="2367" w:hanging="180"/>
      </w:pPr>
    </w:lvl>
    <w:lvl w:ilvl="3" w:tplc="959635B8">
      <w:start w:val="1"/>
      <w:numFmt w:val="decimal"/>
      <w:lvlText w:val="%4."/>
      <w:lvlJc w:val="left"/>
      <w:pPr>
        <w:ind w:left="3087" w:hanging="360"/>
      </w:pPr>
    </w:lvl>
    <w:lvl w:ilvl="4" w:tplc="55528BF2">
      <w:start w:val="1"/>
      <w:numFmt w:val="lowerLetter"/>
      <w:lvlText w:val="%5."/>
      <w:lvlJc w:val="left"/>
      <w:pPr>
        <w:ind w:left="3807" w:hanging="360"/>
      </w:pPr>
    </w:lvl>
    <w:lvl w:ilvl="5" w:tplc="3B7C7FC2">
      <w:start w:val="1"/>
      <w:numFmt w:val="lowerRoman"/>
      <w:lvlText w:val="%6."/>
      <w:lvlJc w:val="right"/>
      <w:pPr>
        <w:ind w:left="4527" w:hanging="180"/>
      </w:pPr>
    </w:lvl>
    <w:lvl w:ilvl="6" w:tplc="9DBA877E">
      <w:start w:val="1"/>
      <w:numFmt w:val="decimal"/>
      <w:lvlText w:val="%7."/>
      <w:lvlJc w:val="left"/>
      <w:pPr>
        <w:ind w:left="5247" w:hanging="360"/>
      </w:pPr>
    </w:lvl>
    <w:lvl w:ilvl="7" w:tplc="8026BB2C">
      <w:start w:val="1"/>
      <w:numFmt w:val="lowerLetter"/>
      <w:lvlText w:val="%8."/>
      <w:lvlJc w:val="left"/>
      <w:pPr>
        <w:ind w:left="5967" w:hanging="360"/>
      </w:pPr>
    </w:lvl>
    <w:lvl w:ilvl="8" w:tplc="067AC3B8">
      <w:start w:val="1"/>
      <w:numFmt w:val="lowerRoman"/>
      <w:lvlText w:val="%9."/>
      <w:lvlJc w:val="right"/>
      <w:pPr>
        <w:ind w:left="6687" w:hanging="180"/>
      </w:pPr>
    </w:lvl>
  </w:abstractNum>
  <w:abstractNum w:abstractNumId="2" w15:restartNumberingAfterBreak="0">
    <w:nsid w:val="25F96B92"/>
    <w:multiLevelType w:val="hybridMultilevel"/>
    <w:tmpl w:val="1472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B5D91"/>
    <w:multiLevelType w:val="hybridMultilevel"/>
    <w:tmpl w:val="021EAD06"/>
    <w:lvl w:ilvl="0" w:tplc="5510C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F5B3FC5"/>
    <w:multiLevelType w:val="hybridMultilevel"/>
    <w:tmpl w:val="6750C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33989"/>
    <w:multiLevelType w:val="hybridMultilevel"/>
    <w:tmpl w:val="F5685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5EC3"/>
    <w:rsid w:val="00007476"/>
    <w:rsid w:val="00016007"/>
    <w:rsid w:val="00060A9A"/>
    <w:rsid w:val="000933E4"/>
    <w:rsid w:val="000E075E"/>
    <w:rsid w:val="00110EBB"/>
    <w:rsid w:val="00143030"/>
    <w:rsid w:val="001958A3"/>
    <w:rsid w:val="00220BB9"/>
    <w:rsid w:val="002248C6"/>
    <w:rsid w:val="00225C34"/>
    <w:rsid w:val="002B3A84"/>
    <w:rsid w:val="002F13A7"/>
    <w:rsid w:val="002F2142"/>
    <w:rsid w:val="002F6BB6"/>
    <w:rsid w:val="00346A10"/>
    <w:rsid w:val="003669CA"/>
    <w:rsid w:val="00380937"/>
    <w:rsid w:val="00397861"/>
    <w:rsid w:val="003D3C3E"/>
    <w:rsid w:val="003D706A"/>
    <w:rsid w:val="00400A1D"/>
    <w:rsid w:val="00404FDC"/>
    <w:rsid w:val="00411AB8"/>
    <w:rsid w:val="00424EE1"/>
    <w:rsid w:val="00493952"/>
    <w:rsid w:val="004A09A1"/>
    <w:rsid w:val="004D47B5"/>
    <w:rsid w:val="004E7101"/>
    <w:rsid w:val="004F2896"/>
    <w:rsid w:val="00511424"/>
    <w:rsid w:val="00514948"/>
    <w:rsid w:val="005171BB"/>
    <w:rsid w:val="00526FF4"/>
    <w:rsid w:val="00533E47"/>
    <w:rsid w:val="005679D4"/>
    <w:rsid w:val="005B49CA"/>
    <w:rsid w:val="005D225F"/>
    <w:rsid w:val="00614A14"/>
    <w:rsid w:val="00636BCA"/>
    <w:rsid w:val="006A3FF7"/>
    <w:rsid w:val="006C0B45"/>
    <w:rsid w:val="006E20A3"/>
    <w:rsid w:val="006F6C6E"/>
    <w:rsid w:val="00762485"/>
    <w:rsid w:val="00802E9E"/>
    <w:rsid w:val="00824392"/>
    <w:rsid w:val="00876A0C"/>
    <w:rsid w:val="00913E6C"/>
    <w:rsid w:val="00937F79"/>
    <w:rsid w:val="00953B86"/>
    <w:rsid w:val="00975EC3"/>
    <w:rsid w:val="009A62C8"/>
    <w:rsid w:val="009B10FD"/>
    <w:rsid w:val="009B4182"/>
    <w:rsid w:val="00A60C76"/>
    <w:rsid w:val="00A61A20"/>
    <w:rsid w:val="00A84952"/>
    <w:rsid w:val="00AA3B83"/>
    <w:rsid w:val="00AC7A89"/>
    <w:rsid w:val="00AD4502"/>
    <w:rsid w:val="00AF1DC2"/>
    <w:rsid w:val="00AF75EB"/>
    <w:rsid w:val="00B12165"/>
    <w:rsid w:val="00B3180D"/>
    <w:rsid w:val="00B83DEC"/>
    <w:rsid w:val="00B90F20"/>
    <w:rsid w:val="00BC3F46"/>
    <w:rsid w:val="00BD27E1"/>
    <w:rsid w:val="00BE13A8"/>
    <w:rsid w:val="00C062B3"/>
    <w:rsid w:val="00C347DF"/>
    <w:rsid w:val="00CC59B8"/>
    <w:rsid w:val="00D37ACB"/>
    <w:rsid w:val="00D723E8"/>
    <w:rsid w:val="00D95AAF"/>
    <w:rsid w:val="00DC4483"/>
    <w:rsid w:val="00E34B9F"/>
    <w:rsid w:val="00E36D77"/>
    <w:rsid w:val="00E74849"/>
    <w:rsid w:val="00E74B20"/>
    <w:rsid w:val="00E94004"/>
    <w:rsid w:val="00EF0CEF"/>
    <w:rsid w:val="00F24324"/>
    <w:rsid w:val="00F679CD"/>
    <w:rsid w:val="00F856E5"/>
    <w:rsid w:val="00FB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B3DE"/>
  <w15:docId w15:val="{0957C44E-3730-40DF-B6B9-C775D7C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E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EC3"/>
    <w:pPr>
      <w:ind w:left="720"/>
      <w:contextualSpacing/>
    </w:pPr>
  </w:style>
  <w:style w:type="paragraph" w:styleId="a4">
    <w:name w:val="Body Text"/>
    <w:basedOn w:val="a"/>
    <w:link w:val="a5"/>
    <w:unhideWhenUsed/>
    <w:rsid w:val="006A3FF7"/>
    <w:pPr>
      <w:widowControl w:val="0"/>
      <w:shd w:val="clear" w:color="auto" w:fill="FFFFFF"/>
      <w:spacing w:before="300" w:after="600" w:line="322" w:lineRule="exact"/>
      <w:jc w:val="center"/>
    </w:pPr>
    <w:rPr>
      <w:rFonts w:ascii="Times New Roman" w:eastAsia="Times New Roman" w:hAnsi="Times New Roman" w:cs="Times New Roman"/>
      <w:spacing w:val="3"/>
      <w:sz w:val="26"/>
      <w:szCs w:val="26"/>
    </w:rPr>
  </w:style>
  <w:style w:type="character" w:customStyle="1" w:styleId="a5">
    <w:name w:val="Основной текст Знак"/>
    <w:basedOn w:val="a0"/>
    <w:link w:val="a4"/>
    <w:rsid w:val="006A3FF7"/>
    <w:rPr>
      <w:rFonts w:ascii="Times New Roman" w:eastAsia="Times New Roman" w:hAnsi="Times New Roman" w:cs="Times New Roman"/>
      <w:spacing w:val="3"/>
      <w:sz w:val="26"/>
      <w:szCs w:val="26"/>
      <w:shd w:val="clear" w:color="auto" w:fill="FFFFFF"/>
      <w:lang w:eastAsia="ru-RU"/>
    </w:rPr>
  </w:style>
  <w:style w:type="paragraph" w:customStyle="1" w:styleId="pboth">
    <w:name w:val="pboth"/>
    <w:basedOn w:val="a"/>
    <w:rsid w:val="007624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4D47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0140">
      <w:bodyDiv w:val="1"/>
      <w:marLeft w:val="0"/>
      <w:marRight w:val="0"/>
      <w:marTop w:val="0"/>
      <w:marBottom w:val="0"/>
      <w:divBdr>
        <w:top w:val="none" w:sz="0" w:space="0" w:color="auto"/>
        <w:left w:val="none" w:sz="0" w:space="0" w:color="auto"/>
        <w:bottom w:val="none" w:sz="0" w:space="0" w:color="auto"/>
        <w:right w:val="none" w:sz="0" w:space="0" w:color="auto"/>
      </w:divBdr>
    </w:div>
    <w:div w:id="355497613">
      <w:bodyDiv w:val="1"/>
      <w:marLeft w:val="0"/>
      <w:marRight w:val="0"/>
      <w:marTop w:val="0"/>
      <w:marBottom w:val="0"/>
      <w:divBdr>
        <w:top w:val="none" w:sz="0" w:space="0" w:color="auto"/>
        <w:left w:val="none" w:sz="0" w:space="0" w:color="auto"/>
        <w:bottom w:val="none" w:sz="0" w:space="0" w:color="auto"/>
        <w:right w:val="none" w:sz="0" w:space="0" w:color="auto"/>
      </w:divBdr>
    </w:div>
    <w:div w:id="371928767">
      <w:bodyDiv w:val="1"/>
      <w:marLeft w:val="0"/>
      <w:marRight w:val="0"/>
      <w:marTop w:val="0"/>
      <w:marBottom w:val="0"/>
      <w:divBdr>
        <w:top w:val="none" w:sz="0" w:space="0" w:color="auto"/>
        <w:left w:val="none" w:sz="0" w:space="0" w:color="auto"/>
        <w:bottom w:val="none" w:sz="0" w:space="0" w:color="auto"/>
        <w:right w:val="none" w:sz="0" w:space="0" w:color="auto"/>
      </w:divBdr>
    </w:div>
    <w:div w:id="621227696">
      <w:bodyDiv w:val="1"/>
      <w:marLeft w:val="0"/>
      <w:marRight w:val="0"/>
      <w:marTop w:val="0"/>
      <w:marBottom w:val="0"/>
      <w:divBdr>
        <w:top w:val="none" w:sz="0" w:space="0" w:color="auto"/>
        <w:left w:val="none" w:sz="0" w:space="0" w:color="auto"/>
        <w:bottom w:val="none" w:sz="0" w:space="0" w:color="auto"/>
        <w:right w:val="none" w:sz="0" w:space="0" w:color="auto"/>
      </w:divBdr>
    </w:div>
    <w:div w:id="1146161726">
      <w:bodyDiv w:val="1"/>
      <w:marLeft w:val="0"/>
      <w:marRight w:val="0"/>
      <w:marTop w:val="0"/>
      <w:marBottom w:val="0"/>
      <w:divBdr>
        <w:top w:val="none" w:sz="0" w:space="0" w:color="auto"/>
        <w:left w:val="none" w:sz="0" w:space="0" w:color="auto"/>
        <w:bottom w:val="none" w:sz="0" w:space="0" w:color="auto"/>
        <w:right w:val="none" w:sz="0" w:space="0" w:color="auto"/>
      </w:divBdr>
    </w:div>
    <w:div w:id="1188064799">
      <w:bodyDiv w:val="1"/>
      <w:marLeft w:val="0"/>
      <w:marRight w:val="0"/>
      <w:marTop w:val="0"/>
      <w:marBottom w:val="0"/>
      <w:divBdr>
        <w:top w:val="none" w:sz="0" w:space="0" w:color="auto"/>
        <w:left w:val="none" w:sz="0" w:space="0" w:color="auto"/>
        <w:bottom w:val="none" w:sz="0" w:space="0" w:color="auto"/>
        <w:right w:val="none" w:sz="0" w:space="0" w:color="auto"/>
      </w:divBdr>
    </w:div>
    <w:div w:id="1326283280">
      <w:bodyDiv w:val="1"/>
      <w:marLeft w:val="0"/>
      <w:marRight w:val="0"/>
      <w:marTop w:val="0"/>
      <w:marBottom w:val="0"/>
      <w:divBdr>
        <w:top w:val="none" w:sz="0" w:space="0" w:color="auto"/>
        <w:left w:val="none" w:sz="0" w:space="0" w:color="auto"/>
        <w:bottom w:val="none" w:sz="0" w:space="0" w:color="auto"/>
        <w:right w:val="none" w:sz="0" w:space="0" w:color="auto"/>
      </w:divBdr>
    </w:div>
    <w:div w:id="1594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0513&amp;dst=103728&amp;field=134&amp;date=19.12.2023" TargetMode="External"/><Relationship Id="rId13" Type="http://schemas.openxmlformats.org/officeDocument/2006/relationships/hyperlink" Target="https://login.consultant.ru/link/?req=doc&amp;demo=2&amp;base=LAW&amp;n=454103&amp;dst=100069&amp;field=134&amp;date=19.12.2023" TargetMode="External"/><Relationship Id="rId18" Type="http://schemas.openxmlformats.org/officeDocument/2006/relationships/hyperlink" Target="https://login.consultant.ru/link/?req=doc&amp;demo=2&amp;base=LAW&amp;n=454049&amp;dst=100012&amp;field=134&amp;date=19.12.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demo=2&amp;base=LAW&amp;n=440513&amp;dst=103726&amp;field=134&amp;date=19.12.2023" TargetMode="External"/><Relationship Id="rId12" Type="http://schemas.openxmlformats.org/officeDocument/2006/relationships/hyperlink" Target="https://login.consultant.ru/link/?req=doc&amp;demo=2&amp;base=LAW&amp;n=440513&amp;dst=103731&amp;field=134&amp;date=19.12.2023" TargetMode="External"/><Relationship Id="rId17" Type="http://schemas.openxmlformats.org/officeDocument/2006/relationships/hyperlink" Target="https://login.consultant.ru/link/?req=doc&amp;demo=2&amp;base=LAW&amp;n=454049&amp;dst=100011&amp;field=134&amp;date=19.12.2023" TargetMode="External"/><Relationship Id="rId2" Type="http://schemas.openxmlformats.org/officeDocument/2006/relationships/styles" Target="styles.xml"/><Relationship Id="rId16" Type="http://schemas.openxmlformats.org/officeDocument/2006/relationships/hyperlink" Target="https://login.consultant.ru/link/?req=doc&amp;demo=2&amp;base=LAW&amp;n=454049&amp;dst=100009&amp;field=134&amp;date=19.12.2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demo=2&amp;base=LAW&amp;n=427417&amp;dst=100101&amp;field=134&amp;date=19.12.2023" TargetMode="External"/><Relationship Id="rId11" Type="http://schemas.openxmlformats.org/officeDocument/2006/relationships/hyperlink" Target="https://login.consultant.ru/link/?req=doc&amp;demo=2&amp;base=LAW&amp;n=440513&amp;dst=103730&amp;field=134&amp;date=19.12.2023" TargetMode="External"/><Relationship Id="rId5" Type="http://schemas.openxmlformats.org/officeDocument/2006/relationships/hyperlink" Target="https://login.consultant.ru/link/?req=doc&amp;demo=2&amp;base=LAW&amp;n=213122&amp;date=19.12.2023" TargetMode="External"/><Relationship Id="rId15" Type="http://schemas.openxmlformats.org/officeDocument/2006/relationships/hyperlink" Target="https://login.consultant.ru/link/?req=doc&amp;demo=2&amp;base=LAW&amp;n=460028&amp;dst=100553&amp;field=134&amp;date=19.12.2023" TargetMode="External"/><Relationship Id="rId10" Type="http://schemas.openxmlformats.org/officeDocument/2006/relationships/hyperlink" Target="https://login.consultant.ru/link/?req=doc&amp;demo=2&amp;base=LAW&amp;n=460028&amp;dst=100261&amp;field=134&amp;date=19.12.2023" TargetMode="External"/><Relationship Id="rId19" Type="http://schemas.openxmlformats.org/officeDocument/2006/relationships/hyperlink" Target="https://login.consultant.ru/link/?req=doc&amp;demo=2&amp;base=LAW&amp;n=454049&amp;dst=100017&amp;field=134&amp;date=19.12.202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03246&amp;dst=101019&amp;field=134&amp;date=19.12.2023" TargetMode="External"/><Relationship Id="rId14" Type="http://schemas.openxmlformats.org/officeDocument/2006/relationships/hyperlink" Target="https://login.consultant.ru/link/?req=doc&amp;demo=2&amp;base=LAW&amp;n=440513&amp;dst=103733&amp;field=134&amp;date=19.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13</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57</cp:revision>
  <cp:lastPrinted>2022-02-15T07:26:00Z</cp:lastPrinted>
  <dcterms:created xsi:type="dcterms:W3CDTF">2014-03-05T05:09:00Z</dcterms:created>
  <dcterms:modified xsi:type="dcterms:W3CDTF">2023-12-20T07:58:00Z</dcterms:modified>
</cp:coreProperties>
</file>