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0369" w14:textId="77777777" w:rsidR="004947FD" w:rsidRDefault="00BD1490" w:rsidP="00BD1490">
      <w:pPr>
        <w:spacing w:after="75"/>
        <w:ind w:firstLine="30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  <w:r w:rsidR="004947FD">
        <w:rPr>
          <w:bCs/>
          <w:color w:val="000000"/>
          <w:sz w:val="24"/>
          <w:szCs w:val="24"/>
        </w:rPr>
        <w:t>АЩЕГУЛЬСКОГО СЕЛЬСОВЕТА</w:t>
      </w:r>
    </w:p>
    <w:p w14:paraId="45A77F00" w14:textId="7BABAC93" w:rsidR="00BD1490" w:rsidRDefault="00BD1490" w:rsidP="00BD1490">
      <w:pPr>
        <w:spacing w:after="75"/>
        <w:ind w:firstLine="300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МИХАЙЛОВСКОГО РАЙОНА</w:t>
      </w:r>
      <w:r>
        <w:rPr>
          <w:color w:val="000000"/>
          <w:sz w:val="24"/>
          <w:szCs w:val="24"/>
        </w:rPr>
        <w:t> </w:t>
      </w:r>
      <w:r w:rsidR="004947FD">
        <w:rPr>
          <w:color w:val="000000"/>
          <w:sz w:val="24"/>
          <w:szCs w:val="24"/>
        </w:rPr>
        <w:t>АЛТАЙСКОГО КРАЯ</w:t>
      </w:r>
    </w:p>
    <w:p w14:paraId="45C00049" w14:textId="77777777" w:rsidR="00BD1490" w:rsidRDefault="00BD1490" w:rsidP="00BD1490">
      <w:pPr>
        <w:spacing w:after="75"/>
        <w:ind w:firstLine="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71D7CFD3" w14:textId="1CB57A17" w:rsidR="00BD1490" w:rsidRDefault="004947FD" w:rsidP="00BD1490">
      <w:pPr>
        <w:pBdr>
          <w:bottom w:val="single" w:sz="12" w:space="1" w:color="auto"/>
        </w:pBdr>
        <w:spacing w:after="7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7F4CD3A6" w14:textId="488C0B90" w:rsidR="00BD1490" w:rsidRDefault="004947FD" w:rsidP="00BD1490">
      <w:pPr>
        <w:spacing w:after="7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с. </w:t>
      </w:r>
      <w:proofErr w:type="spellStart"/>
      <w:r>
        <w:rPr>
          <w:color w:val="000000"/>
          <w:sz w:val="24"/>
          <w:szCs w:val="24"/>
        </w:rPr>
        <w:t>Ащегуль</w:t>
      </w:r>
      <w:proofErr w:type="spellEnd"/>
    </w:p>
    <w:p w14:paraId="36896A00" w14:textId="79F01018" w:rsidR="00BD1490" w:rsidRDefault="00BD1490" w:rsidP="00BD1490">
      <w:pPr>
        <w:spacing w:after="75"/>
        <w:rPr>
          <w:color w:val="000000"/>
          <w:sz w:val="28"/>
          <w:szCs w:val="28"/>
        </w:rPr>
      </w:pPr>
      <w:r w:rsidRPr="00BD1490">
        <w:rPr>
          <w:color w:val="000000"/>
          <w:sz w:val="28"/>
          <w:szCs w:val="28"/>
        </w:rPr>
        <w:t>«</w:t>
      </w:r>
      <w:proofErr w:type="gramStart"/>
      <w:r w:rsidR="002F5D2F">
        <w:rPr>
          <w:color w:val="000000"/>
          <w:sz w:val="28"/>
          <w:szCs w:val="28"/>
        </w:rPr>
        <w:t>2</w:t>
      </w:r>
      <w:r w:rsidR="004947FD">
        <w:rPr>
          <w:color w:val="000000"/>
          <w:sz w:val="28"/>
          <w:szCs w:val="28"/>
        </w:rPr>
        <w:t>7</w:t>
      </w:r>
      <w:r w:rsidRPr="00BD1490">
        <w:rPr>
          <w:color w:val="000000"/>
          <w:sz w:val="28"/>
          <w:szCs w:val="28"/>
        </w:rPr>
        <w:t xml:space="preserve">»  </w:t>
      </w:r>
      <w:r w:rsidR="003B48C5">
        <w:rPr>
          <w:color w:val="000000"/>
          <w:sz w:val="28"/>
          <w:szCs w:val="28"/>
        </w:rPr>
        <w:t>декабря</w:t>
      </w:r>
      <w:proofErr w:type="gramEnd"/>
      <w:r w:rsidRPr="00BD1490">
        <w:rPr>
          <w:color w:val="000000"/>
          <w:sz w:val="28"/>
          <w:szCs w:val="28"/>
        </w:rPr>
        <w:t xml:space="preserve">  202</w:t>
      </w:r>
      <w:r w:rsidR="002F5D2F">
        <w:rPr>
          <w:color w:val="000000"/>
          <w:sz w:val="28"/>
          <w:szCs w:val="28"/>
        </w:rPr>
        <w:t>3</w:t>
      </w:r>
      <w:r w:rsidRPr="00BD1490">
        <w:rPr>
          <w:color w:val="000000"/>
          <w:sz w:val="28"/>
          <w:szCs w:val="28"/>
        </w:rPr>
        <w:t xml:space="preserve"> г.</w:t>
      </w:r>
      <w:r w:rsidRPr="00BD1490">
        <w:rPr>
          <w:color w:val="000000"/>
          <w:sz w:val="28"/>
          <w:szCs w:val="28"/>
        </w:rPr>
        <w:tab/>
      </w:r>
      <w:r w:rsidR="004947FD">
        <w:rPr>
          <w:color w:val="000000"/>
          <w:sz w:val="28"/>
          <w:szCs w:val="28"/>
        </w:rPr>
        <w:t xml:space="preserve">    </w:t>
      </w:r>
      <w:r w:rsidR="003B48C5">
        <w:rPr>
          <w:color w:val="000000"/>
          <w:sz w:val="28"/>
          <w:szCs w:val="28"/>
        </w:rPr>
        <w:tab/>
      </w:r>
      <w:r w:rsidR="003B48C5">
        <w:rPr>
          <w:color w:val="000000"/>
          <w:sz w:val="28"/>
          <w:szCs w:val="28"/>
        </w:rPr>
        <w:tab/>
      </w:r>
      <w:r w:rsidR="003B48C5">
        <w:rPr>
          <w:color w:val="000000"/>
          <w:sz w:val="28"/>
          <w:szCs w:val="28"/>
        </w:rPr>
        <w:tab/>
      </w:r>
      <w:r w:rsidR="003B48C5">
        <w:rPr>
          <w:color w:val="000000"/>
          <w:sz w:val="28"/>
          <w:szCs w:val="28"/>
        </w:rPr>
        <w:tab/>
      </w:r>
      <w:r w:rsidR="003B48C5">
        <w:rPr>
          <w:color w:val="000000"/>
          <w:sz w:val="28"/>
          <w:szCs w:val="28"/>
        </w:rPr>
        <w:tab/>
      </w:r>
      <w:r w:rsidR="003B48C5">
        <w:rPr>
          <w:color w:val="000000"/>
          <w:sz w:val="28"/>
          <w:szCs w:val="28"/>
        </w:rPr>
        <w:tab/>
      </w:r>
      <w:r w:rsidR="003B48C5">
        <w:rPr>
          <w:color w:val="000000"/>
          <w:sz w:val="28"/>
          <w:szCs w:val="28"/>
        </w:rPr>
        <w:tab/>
      </w:r>
      <w:r w:rsidR="004947FD">
        <w:rPr>
          <w:color w:val="000000"/>
          <w:sz w:val="28"/>
          <w:szCs w:val="28"/>
        </w:rPr>
        <w:t xml:space="preserve">           </w:t>
      </w:r>
      <w:r w:rsidR="003B48C5">
        <w:rPr>
          <w:color w:val="000000"/>
          <w:sz w:val="28"/>
          <w:szCs w:val="28"/>
        </w:rPr>
        <w:t>№</w:t>
      </w:r>
      <w:r w:rsidR="002F5D2F">
        <w:rPr>
          <w:color w:val="000000"/>
          <w:sz w:val="28"/>
          <w:szCs w:val="28"/>
        </w:rPr>
        <w:t>3</w:t>
      </w:r>
      <w:r w:rsidR="004947FD">
        <w:rPr>
          <w:color w:val="000000"/>
          <w:sz w:val="28"/>
          <w:szCs w:val="28"/>
        </w:rPr>
        <w:t>3</w:t>
      </w:r>
    </w:p>
    <w:p w14:paraId="3015CE25" w14:textId="50B46428" w:rsidR="00BD1490" w:rsidRDefault="00BD1490" w:rsidP="00BD1490">
      <w:pPr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C47716D" w14:textId="0FDBF78D" w:rsidR="007E7658" w:rsidRPr="007E7658" w:rsidRDefault="007E7658" w:rsidP="003B48C5">
      <w:pPr>
        <w:spacing w:line="240" w:lineRule="exact"/>
        <w:ind w:right="5528"/>
        <w:jc w:val="both"/>
        <w:rPr>
          <w:bCs/>
          <w:sz w:val="28"/>
        </w:rPr>
      </w:pPr>
      <w:r w:rsidRPr="007E7658">
        <w:rPr>
          <w:bCs/>
          <w:sz w:val="28"/>
          <w:szCs w:val="28"/>
        </w:rPr>
        <w:t xml:space="preserve">Об </w:t>
      </w:r>
      <w:r w:rsidR="003B48C5">
        <w:rPr>
          <w:bCs/>
          <w:sz w:val="28"/>
          <w:szCs w:val="28"/>
        </w:rPr>
        <w:t>внесении изменений в</w:t>
      </w:r>
      <w:r w:rsidRPr="007E7658">
        <w:rPr>
          <w:bCs/>
          <w:sz w:val="28"/>
          <w:szCs w:val="28"/>
        </w:rPr>
        <w:t xml:space="preserve"> </w:t>
      </w:r>
      <w:r w:rsidR="004947FD">
        <w:rPr>
          <w:bCs/>
          <w:sz w:val="28"/>
        </w:rPr>
        <w:t xml:space="preserve">Постановление Администрации </w:t>
      </w:r>
      <w:proofErr w:type="spellStart"/>
      <w:r w:rsidR="004947FD">
        <w:rPr>
          <w:bCs/>
          <w:sz w:val="28"/>
        </w:rPr>
        <w:t>Ащегульского</w:t>
      </w:r>
      <w:proofErr w:type="spellEnd"/>
      <w:r w:rsidR="004947FD">
        <w:rPr>
          <w:bCs/>
          <w:sz w:val="28"/>
        </w:rPr>
        <w:t xml:space="preserve"> сельсовета</w:t>
      </w:r>
      <w:r w:rsidR="003B48C5">
        <w:rPr>
          <w:bCs/>
          <w:sz w:val="28"/>
        </w:rPr>
        <w:t xml:space="preserve"> </w:t>
      </w:r>
      <w:r w:rsidR="003B48C5" w:rsidRPr="003B48C5">
        <w:rPr>
          <w:bCs/>
          <w:sz w:val="28"/>
        </w:rPr>
        <w:t xml:space="preserve">от </w:t>
      </w:r>
      <w:r w:rsidR="004947FD">
        <w:rPr>
          <w:bCs/>
          <w:sz w:val="28"/>
        </w:rPr>
        <w:t>23</w:t>
      </w:r>
      <w:r w:rsidR="003B48C5" w:rsidRPr="003B48C5">
        <w:rPr>
          <w:bCs/>
          <w:sz w:val="28"/>
        </w:rPr>
        <w:t>.0</w:t>
      </w:r>
      <w:r w:rsidR="004947FD">
        <w:rPr>
          <w:bCs/>
          <w:sz w:val="28"/>
        </w:rPr>
        <w:t>8</w:t>
      </w:r>
      <w:r w:rsidR="003B48C5" w:rsidRPr="003B48C5">
        <w:rPr>
          <w:bCs/>
          <w:sz w:val="28"/>
        </w:rPr>
        <w:t>.2021 №</w:t>
      </w:r>
      <w:r w:rsidR="004947FD">
        <w:rPr>
          <w:bCs/>
          <w:sz w:val="28"/>
        </w:rPr>
        <w:t xml:space="preserve"> 15</w:t>
      </w:r>
    </w:p>
    <w:p w14:paraId="2BD71134" w14:textId="77777777" w:rsidR="007E7658" w:rsidRPr="007E7658" w:rsidRDefault="007E7658" w:rsidP="007E7658">
      <w:pPr>
        <w:jc w:val="both"/>
        <w:rPr>
          <w:bCs/>
          <w:sz w:val="28"/>
          <w:szCs w:val="28"/>
        </w:rPr>
      </w:pPr>
    </w:p>
    <w:p w14:paraId="74BBD0FA" w14:textId="77777777" w:rsidR="007E7658" w:rsidRPr="007E7658" w:rsidRDefault="007E7658" w:rsidP="007E7658">
      <w:pPr>
        <w:jc w:val="both"/>
        <w:rPr>
          <w:bCs/>
          <w:sz w:val="28"/>
          <w:szCs w:val="28"/>
        </w:rPr>
      </w:pPr>
    </w:p>
    <w:p w14:paraId="644D05E6" w14:textId="77777777" w:rsidR="007E7658" w:rsidRPr="007E7658" w:rsidRDefault="007E7658" w:rsidP="007E7658">
      <w:pPr>
        <w:shd w:val="clear" w:color="auto" w:fill="FFFFFF"/>
        <w:ind w:firstLine="720"/>
        <w:jc w:val="both"/>
        <w:rPr>
          <w:sz w:val="28"/>
          <w:szCs w:val="28"/>
        </w:rPr>
      </w:pPr>
      <w:r w:rsidRPr="007E7658">
        <w:rPr>
          <w:sz w:val="28"/>
          <w:szCs w:val="28"/>
        </w:rPr>
        <w:t xml:space="preserve">В соответствии со статьями 219 и 219.2 Бюджетного кодекса </w:t>
      </w:r>
      <w:r w:rsidRPr="007E7658">
        <w:rPr>
          <w:sz w:val="28"/>
          <w:szCs w:val="28"/>
        </w:rPr>
        <w:br/>
        <w:t>Российской Федерации</w:t>
      </w:r>
    </w:p>
    <w:p w14:paraId="59D84A39" w14:textId="77777777" w:rsidR="007E7658" w:rsidRPr="007E7658" w:rsidRDefault="007E7658" w:rsidP="007E7658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7E7658">
        <w:rPr>
          <w:sz w:val="28"/>
          <w:szCs w:val="28"/>
        </w:rPr>
        <w:t>ПРИКАЗЫВАЮ:</w:t>
      </w:r>
    </w:p>
    <w:p w14:paraId="116395CE" w14:textId="600104E8" w:rsidR="007E7658" w:rsidRDefault="007E7658" w:rsidP="007C7C48">
      <w:pPr>
        <w:shd w:val="clear" w:color="auto" w:fill="FFFFFF"/>
        <w:ind w:firstLine="709"/>
        <w:jc w:val="both"/>
        <w:rPr>
          <w:sz w:val="28"/>
          <w:szCs w:val="28"/>
        </w:rPr>
      </w:pPr>
      <w:r w:rsidRPr="007E7658">
        <w:rPr>
          <w:sz w:val="28"/>
          <w:szCs w:val="28"/>
        </w:rPr>
        <w:t>1. </w:t>
      </w:r>
      <w:r w:rsidR="003B48C5">
        <w:rPr>
          <w:sz w:val="28"/>
          <w:szCs w:val="28"/>
        </w:rPr>
        <w:t>Внести в</w:t>
      </w:r>
      <w:r w:rsidRPr="007E7658">
        <w:rPr>
          <w:sz w:val="28"/>
          <w:szCs w:val="28"/>
        </w:rPr>
        <w:t xml:space="preserve"> </w:t>
      </w:r>
      <w:r w:rsidR="001661FF">
        <w:rPr>
          <w:bCs/>
          <w:sz w:val="28"/>
        </w:rPr>
        <w:t xml:space="preserve">Постановление Администрации </w:t>
      </w:r>
      <w:proofErr w:type="spellStart"/>
      <w:r w:rsidR="001661FF">
        <w:rPr>
          <w:bCs/>
          <w:sz w:val="28"/>
        </w:rPr>
        <w:t>Ащегульского</w:t>
      </w:r>
      <w:proofErr w:type="spellEnd"/>
      <w:r w:rsidR="001661FF">
        <w:rPr>
          <w:bCs/>
          <w:sz w:val="28"/>
        </w:rPr>
        <w:t xml:space="preserve"> сельсовета Михайловского района Алтайского края от 23.08.2021 за № 15</w:t>
      </w:r>
      <w:r w:rsidR="002F5D2F">
        <w:rPr>
          <w:bCs/>
          <w:sz w:val="28"/>
        </w:rPr>
        <w:t xml:space="preserve"> «</w:t>
      </w:r>
      <w:r w:rsidR="007C7C48" w:rsidRPr="007C7C48">
        <w:rPr>
          <w:sz w:val="28"/>
          <w:szCs w:val="28"/>
        </w:rPr>
        <w:t>Об утверждении Порядка санкционирования оплаты денежных обязательств получателей средств бюджета поселения и оплаты денежных обязательств, подлежащих исполнению за счет бюджетных ассигнований по источникам финансирования дефицита бюджета поселения</w:t>
      </w:r>
      <w:r w:rsidR="002F5D2F">
        <w:rPr>
          <w:sz w:val="28"/>
          <w:szCs w:val="28"/>
        </w:rPr>
        <w:t>»</w:t>
      </w:r>
      <w:r w:rsidR="003B48C5" w:rsidRPr="003B48C5">
        <w:rPr>
          <w:sz w:val="28"/>
          <w:szCs w:val="28"/>
        </w:rPr>
        <w:t xml:space="preserve"> </w:t>
      </w:r>
      <w:r w:rsidR="003B48C5">
        <w:rPr>
          <w:sz w:val="28"/>
          <w:szCs w:val="28"/>
        </w:rPr>
        <w:t>изменения</w:t>
      </w:r>
      <w:r w:rsidR="002F5D2F">
        <w:rPr>
          <w:sz w:val="28"/>
          <w:szCs w:val="28"/>
        </w:rPr>
        <w:t>,</w:t>
      </w:r>
      <w:r w:rsidR="002F5D2F" w:rsidRPr="002F5D2F">
        <w:t xml:space="preserve"> </w:t>
      </w:r>
      <w:r w:rsidR="002F5D2F" w:rsidRPr="002F5D2F">
        <w:rPr>
          <w:sz w:val="28"/>
          <w:szCs w:val="28"/>
        </w:rPr>
        <w:t xml:space="preserve">изложив Порядок, утвержденный указанным </w:t>
      </w:r>
      <w:r w:rsidR="001661FF">
        <w:rPr>
          <w:sz w:val="28"/>
          <w:szCs w:val="28"/>
        </w:rPr>
        <w:t>постановлением</w:t>
      </w:r>
      <w:r w:rsidR="002F5D2F" w:rsidRPr="002F5D2F">
        <w:rPr>
          <w:sz w:val="28"/>
          <w:szCs w:val="28"/>
        </w:rPr>
        <w:t>, в редакции согласно</w:t>
      </w:r>
      <w:r w:rsidR="001661FF">
        <w:rPr>
          <w:sz w:val="28"/>
          <w:szCs w:val="28"/>
        </w:rPr>
        <w:t xml:space="preserve"> </w:t>
      </w:r>
      <w:proofErr w:type="gramStart"/>
      <w:r w:rsidR="001661FF">
        <w:rPr>
          <w:sz w:val="28"/>
          <w:szCs w:val="28"/>
        </w:rPr>
        <w:t>приложению</w:t>
      </w:r>
      <w:proofErr w:type="gramEnd"/>
      <w:r w:rsidR="001661FF">
        <w:rPr>
          <w:sz w:val="28"/>
          <w:szCs w:val="28"/>
        </w:rPr>
        <w:t xml:space="preserve"> к настоящему постановлению</w:t>
      </w:r>
      <w:r w:rsidR="002F5D2F" w:rsidRPr="002F5D2F">
        <w:rPr>
          <w:sz w:val="28"/>
          <w:szCs w:val="28"/>
        </w:rPr>
        <w:t>.</w:t>
      </w:r>
    </w:p>
    <w:p w14:paraId="5D98C0CB" w14:textId="5E481A27" w:rsidR="007E7658" w:rsidRDefault="008037CB" w:rsidP="007E76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61FF">
        <w:rPr>
          <w:sz w:val="28"/>
          <w:szCs w:val="28"/>
        </w:rPr>
        <w:t>. Настоящее</w:t>
      </w:r>
      <w:r w:rsidR="007E7658" w:rsidRPr="007E7658">
        <w:rPr>
          <w:sz w:val="28"/>
          <w:szCs w:val="28"/>
        </w:rPr>
        <w:t xml:space="preserve"> </w:t>
      </w:r>
      <w:r w:rsidR="001661FF">
        <w:rPr>
          <w:sz w:val="28"/>
          <w:szCs w:val="28"/>
        </w:rPr>
        <w:t>постановление</w:t>
      </w:r>
      <w:r w:rsidR="007E7658" w:rsidRPr="007E7658">
        <w:rPr>
          <w:sz w:val="28"/>
          <w:szCs w:val="28"/>
        </w:rPr>
        <w:t xml:space="preserve"> вступает в силу с </w:t>
      </w:r>
      <w:r w:rsidR="002F5D2F">
        <w:rPr>
          <w:sz w:val="28"/>
          <w:szCs w:val="28"/>
        </w:rPr>
        <w:t>0</w:t>
      </w:r>
      <w:r w:rsidR="007E7658" w:rsidRPr="007E7658">
        <w:rPr>
          <w:sz w:val="28"/>
          <w:szCs w:val="28"/>
        </w:rPr>
        <w:t>1</w:t>
      </w:r>
      <w:r w:rsidR="002F5D2F">
        <w:rPr>
          <w:sz w:val="28"/>
          <w:szCs w:val="28"/>
        </w:rPr>
        <w:t>.01.2024</w:t>
      </w:r>
      <w:r w:rsidR="007E7658" w:rsidRPr="007E7658">
        <w:rPr>
          <w:sz w:val="28"/>
          <w:szCs w:val="28"/>
        </w:rPr>
        <w:t xml:space="preserve"> года.</w:t>
      </w:r>
    </w:p>
    <w:p w14:paraId="0ECB0561" w14:textId="7D99E160" w:rsidR="002F5D2F" w:rsidRPr="007E7658" w:rsidRDefault="002F5D2F" w:rsidP="007E76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661FF">
        <w:rPr>
          <w:sz w:val="28"/>
          <w:szCs w:val="28"/>
        </w:rPr>
        <w:t>Настоящее</w:t>
      </w:r>
      <w:r w:rsidRPr="002F5D2F">
        <w:rPr>
          <w:sz w:val="28"/>
          <w:szCs w:val="28"/>
        </w:rPr>
        <w:t xml:space="preserve"> п</w:t>
      </w:r>
      <w:r w:rsidR="001661FF">
        <w:rPr>
          <w:sz w:val="28"/>
          <w:szCs w:val="28"/>
        </w:rPr>
        <w:t>остановление</w:t>
      </w:r>
      <w:r w:rsidRPr="002F5D2F">
        <w:rPr>
          <w:sz w:val="28"/>
          <w:szCs w:val="28"/>
        </w:rPr>
        <w:t xml:space="preserve"> подлежит опубликованию</w:t>
      </w:r>
      <w:r>
        <w:rPr>
          <w:sz w:val="28"/>
          <w:szCs w:val="28"/>
        </w:rPr>
        <w:t xml:space="preserve"> на официальном сайте</w:t>
      </w:r>
      <w:r w:rsidR="001661FF">
        <w:rPr>
          <w:sz w:val="28"/>
          <w:szCs w:val="28"/>
        </w:rPr>
        <w:t xml:space="preserve"> администрации </w:t>
      </w:r>
      <w:proofErr w:type="spellStart"/>
      <w:r w:rsidR="001661FF">
        <w:rPr>
          <w:sz w:val="28"/>
          <w:szCs w:val="28"/>
        </w:rPr>
        <w:t>Ащегульского</w:t>
      </w:r>
      <w:proofErr w:type="spellEnd"/>
      <w:r w:rsidR="001661FF">
        <w:rPr>
          <w:sz w:val="28"/>
          <w:szCs w:val="28"/>
        </w:rPr>
        <w:t xml:space="preserve"> </w:t>
      </w:r>
      <w:proofErr w:type="gramStart"/>
      <w:r w:rsidR="001661F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 Михайловского</w:t>
      </w:r>
      <w:proofErr w:type="gramEnd"/>
      <w:r>
        <w:rPr>
          <w:sz w:val="28"/>
          <w:szCs w:val="28"/>
        </w:rPr>
        <w:t xml:space="preserve"> района.</w:t>
      </w:r>
    </w:p>
    <w:p w14:paraId="11538ABE" w14:textId="77777777" w:rsidR="007E7658" w:rsidRPr="007E7658" w:rsidRDefault="007E7658" w:rsidP="007E7658">
      <w:pPr>
        <w:jc w:val="both"/>
        <w:rPr>
          <w:bCs/>
          <w:sz w:val="28"/>
        </w:rPr>
      </w:pPr>
    </w:p>
    <w:p w14:paraId="4CFE6580" w14:textId="77777777" w:rsidR="007E7658" w:rsidRPr="007E7658" w:rsidRDefault="007E7658" w:rsidP="007E7658">
      <w:pPr>
        <w:jc w:val="both"/>
        <w:rPr>
          <w:bCs/>
          <w:sz w:val="28"/>
        </w:rPr>
      </w:pPr>
    </w:p>
    <w:p w14:paraId="2C7CF25A" w14:textId="64DF0953" w:rsidR="007E7658" w:rsidRDefault="001661FF" w:rsidP="009B3986">
      <w:pPr>
        <w:spacing w:line="240" w:lineRule="exact"/>
        <w:ind w:firstLine="708"/>
        <w:rPr>
          <w:bCs/>
          <w:sz w:val="28"/>
        </w:rPr>
      </w:pPr>
      <w:r>
        <w:rPr>
          <w:bCs/>
          <w:sz w:val="28"/>
        </w:rPr>
        <w:t>Глава Администрации сельсовета</w:t>
      </w:r>
      <w:r w:rsidR="009B3986">
        <w:rPr>
          <w:bCs/>
          <w:sz w:val="28"/>
        </w:rPr>
        <w:tab/>
      </w:r>
      <w:r w:rsidR="009B3986">
        <w:rPr>
          <w:bCs/>
          <w:sz w:val="28"/>
        </w:rPr>
        <w:tab/>
      </w:r>
      <w:r w:rsidR="009B3986">
        <w:rPr>
          <w:bCs/>
          <w:sz w:val="28"/>
        </w:rPr>
        <w:tab/>
      </w:r>
      <w:r w:rsidR="009B3986">
        <w:rPr>
          <w:bCs/>
          <w:sz w:val="28"/>
        </w:rPr>
        <w:tab/>
      </w:r>
      <w:r w:rsidR="009B3986">
        <w:rPr>
          <w:bCs/>
          <w:sz w:val="28"/>
        </w:rPr>
        <w:tab/>
      </w:r>
      <w:r>
        <w:rPr>
          <w:bCs/>
          <w:sz w:val="28"/>
        </w:rPr>
        <w:t xml:space="preserve">В.Э. </w:t>
      </w:r>
      <w:proofErr w:type="spellStart"/>
      <w:r>
        <w:rPr>
          <w:bCs/>
          <w:sz w:val="28"/>
        </w:rPr>
        <w:t>Креймер</w:t>
      </w:r>
      <w:proofErr w:type="spellEnd"/>
    </w:p>
    <w:p w14:paraId="77938727" w14:textId="71B4CB51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3FE8CED9" w14:textId="61542E60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75840704" w14:textId="650E251A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6AB25200" w14:textId="5600B7FE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749F7DFC" w14:textId="25B13046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1995AD7F" w14:textId="1E2DA03B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5768A8A9" w14:textId="651B4232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61C75A18" w14:textId="37D83412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7C5258D9" w14:textId="7E277384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4A87845E" w14:textId="4BEDD5E7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7E33CAE4" w14:textId="23FB9413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056C7180" w14:textId="2C4AF1C0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522919B5" w14:textId="0DCC0F1F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686CCDFC" w14:textId="31271F74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44EE75FD" w14:textId="0B314461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7C18EC11" w14:textId="6325362B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259C0257" w14:textId="6D127A9A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78F64C38" w14:textId="1BD6FE4D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21E6907D" w14:textId="2541CDF3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6886A224" w14:textId="10072821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7D9B46C9" w14:textId="48F79431" w:rsidR="002F5D2F" w:rsidRDefault="002F5D2F" w:rsidP="009B3986">
      <w:pPr>
        <w:spacing w:line="240" w:lineRule="exact"/>
        <w:ind w:firstLine="708"/>
        <w:rPr>
          <w:bCs/>
          <w:sz w:val="28"/>
        </w:rPr>
      </w:pPr>
    </w:p>
    <w:p w14:paraId="09BAAD36" w14:textId="77777777" w:rsidR="002F5D2F" w:rsidRPr="002F5D2F" w:rsidRDefault="002F5D2F" w:rsidP="002F5D2F">
      <w:pPr>
        <w:spacing w:line="240" w:lineRule="exact"/>
        <w:ind w:left="5670"/>
        <w:jc w:val="both"/>
        <w:rPr>
          <w:bCs/>
          <w:sz w:val="28"/>
          <w:szCs w:val="28"/>
        </w:rPr>
      </w:pPr>
      <w:r w:rsidRPr="002F5D2F">
        <w:rPr>
          <w:bCs/>
          <w:sz w:val="28"/>
          <w:szCs w:val="28"/>
        </w:rPr>
        <w:lastRenderedPageBreak/>
        <w:t>ПРИЛОЖЕНИЕ</w:t>
      </w:r>
    </w:p>
    <w:p w14:paraId="113BB0AF" w14:textId="3AF379B1" w:rsidR="002F5D2F" w:rsidRPr="002F5D2F" w:rsidRDefault="002F5D2F" w:rsidP="002F5D2F">
      <w:pPr>
        <w:spacing w:line="240" w:lineRule="exact"/>
        <w:ind w:left="5670"/>
        <w:jc w:val="both"/>
        <w:rPr>
          <w:bCs/>
          <w:sz w:val="28"/>
          <w:szCs w:val="28"/>
        </w:rPr>
      </w:pPr>
      <w:r w:rsidRPr="002F5D2F">
        <w:rPr>
          <w:bCs/>
          <w:sz w:val="28"/>
          <w:szCs w:val="28"/>
        </w:rPr>
        <w:t xml:space="preserve">к </w:t>
      </w:r>
      <w:proofErr w:type="spellStart"/>
      <w:r w:rsidR="00C8710D">
        <w:rPr>
          <w:bCs/>
          <w:sz w:val="28"/>
          <w:szCs w:val="28"/>
        </w:rPr>
        <w:t>постановлению</w:t>
      </w:r>
      <w:r w:rsidR="0089455D">
        <w:rPr>
          <w:bCs/>
          <w:sz w:val="28"/>
          <w:szCs w:val="28"/>
        </w:rPr>
        <w:t>Администрации</w:t>
      </w:r>
      <w:proofErr w:type="spellEnd"/>
      <w:r w:rsidR="0089455D">
        <w:rPr>
          <w:bCs/>
          <w:sz w:val="28"/>
          <w:szCs w:val="28"/>
        </w:rPr>
        <w:t xml:space="preserve"> </w:t>
      </w:r>
      <w:proofErr w:type="spellStart"/>
      <w:r w:rsidR="00C8710D">
        <w:rPr>
          <w:bCs/>
          <w:sz w:val="28"/>
          <w:szCs w:val="28"/>
        </w:rPr>
        <w:t>Ащегульского</w:t>
      </w:r>
      <w:proofErr w:type="spellEnd"/>
      <w:r w:rsidR="00C8710D">
        <w:rPr>
          <w:bCs/>
          <w:sz w:val="28"/>
          <w:szCs w:val="28"/>
        </w:rPr>
        <w:t xml:space="preserve"> сельсовета </w:t>
      </w:r>
      <w:r w:rsidR="0089455D">
        <w:rPr>
          <w:bCs/>
          <w:sz w:val="28"/>
          <w:szCs w:val="28"/>
        </w:rPr>
        <w:t>Михайловского</w:t>
      </w:r>
      <w:r w:rsidR="00C8710D">
        <w:rPr>
          <w:bCs/>
          <w:sz w:val="28"/>
          <w:szCs w:val="28"/>
        </w:rPr>
        <w:t xml:space="preserve"> </w:t>
      </w:r>
      <w:r w:rsidR="0089455D">
        <w:rPr>
          <w:bCs/>
          <w:sz w:val="28"/>
          <w:szCs w:val="28"/>
        </w:rPr>
        <w:t>района</w:t>
      </w:r>
      <w:r w:rsidRPr="002F5D2F">
        <w:rPr>
          <w:bCs/>
          <w:sz w:val="28"/>
          <w:szCs w:val="28"/>
        </w:rPr>
        <w:t xml:space="preserve"> </w:t>
      </w:r>
      <w:r w:rsidRPr="002F5D2F">
        <w:rPr>
          <w:bCs/>
          <w:sz w:val="28"/>
          <w:szCs w:val="28"/>
        </w:rPr>
        <w:tab/>
      </w:r>
    </w:p>
    <w:p w14:paraId="713959B6" w14:textId="41CE42C2" w:rsidR="002F5D2F" w:rsidRPr="002F5D2F" w:rsidRDefault="002F5D2F" w:rsidP="002F5D2F">
      <w:pPr>
        <w:ind w:left="4956" w:firstLine="708"/>
        <w:jc w:val="both"/>
        <w:rPr>
          <w:bCs/>
          <w:sz w:val="28"/>
        </w:rPr>
      </w:pPr>
      <w:r w:rsidRPr="002F5D2F">
        <w:rPr>
          <w:sz w:val="28"/>
          <w:szCs w:val="28"/>
        </w:rPr>
        <w:t xml:space="preserve">от </w:t>
      </w:r>
      <w:r w:rsidR="00C8710D">
        <w:rPr>
          <w:sz w:val="28"/>
          <w:szCs w:val="28"/>
        </w:rPr>
        <w:t>28</w:t>
      </w:r>
      <w:r w:rsidR="0089455D">
        <w:rPr>
          <w:sz w:val="28"/>
          <w:szCs w:val="28"/>
        </w:rPr>
        <w:t>.12.2023</w:t>
      </w:r>
      <w:r w:rsidRPr="002F5D2F">
        <w:rPr>
          <w:sz w:val="28"/>
          <w:szCs w:val="28"/>
        </w:rPr>
        <w:t xml:space="preserve"> №</w:t>
      </w:r>
      <w:r w:rsidR="0089455D">
        <w:rPr>
          <w:sz w:val="28"/>
          <w:szCs w:val="28"/>
        </w:rPr>
        <w:t>3</w:t>
      </w:r>
      <w:r w:rsidR="00C8710D">
        <w:rPr>
          <w:sz w:val="28"/>
          <w:szCs w:val="28"/>
        </w:rPr>
        <w:t>3</w:t>
      </w:r>
    </w:p>
    <w:p w14:paraId="4033860A" w14:textId="77777777" w:rsidR="002F5D2F" w:rsidRPr="002F5D2F" w:rsidRDefault="002F5D2F" w:rsidP="002F5D2F">
      <w:pPr>
        <w:jc w:val="both"/>
        <w:rPr>
          <w:bCs/>
          <w:sz w:val="28"/>
        </w:rPr>
      </w:pPr>
    </w:p>
    <w:p w14:paraId="13AA0F44" w14:textId="77777777" w:rsidR="002F5D2F" w:rsidRDefault="002F5D2F" w:rsidP="002F5D2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14:paraId="7E18712D" w14:textId="77777777" w:rsidR="002F5D2F" w:rsidRDefault="002F5D2F" w:rsidP="002F5D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санкционирования оплаты денежных обязательств </w:t>
      </w:r>
    </w:p>
    <w:p w14:paraId="0ABAC483" w14:textId="17DCC8DD" w:rsidR="002F5D2F" w:rsidRDefault="002F5D2F" w:rsidP="002F5D2F">
      <w:pPr>
        <w:jc w:val="center"/>
      </w:pPr>
      <w:r>
        <w:rPr>
          <w:sz w:val="28"/>
          <w:szCs w:val="28"/>
        </w:rPr>
        <w:t xml:space="preserve">получателей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br/>
      </w:r>
    </w:p>
    <w:p w14:paraId="3A117E20" w14:textId="77777777" w:rsidR="002F5D2F" w:rsidRDefault="002F5D2F" w:rsidP="002F5D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14:paraId="4C2075BB" w14:textId="77777777" w:rsidR="002F5D2F" w:rsidRDefault="002F5D2F" w:rsidP="002F5D2F">
      <w:pPr>
        <w:autoSpaceDE w:val="0"/>
        <w:autoSpaceDN w:val="0"/>
        <w:adjustRightInd w:val="0"/>
        <w:ind w:firstLine="540"/>
        <w:jc w:val="both"/>
      </w:pPr>
    </w:p>
    <w:p w14:paraId="14515430" w14:textId="579818ED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бюджетным </w:t>
      </w:r>
      <w:r>
        <w:rPr>
          <w:sz w:val="28"/>
          <w:szCs w:val="28"/>
        </w:rPr>
        <w:br/>
        <w:t xml:space="preserve">законодательством Российской Федерации и определяет условия </w:t>
      </w:r>
      <w:r>
        <w:rPr>
          <w:sz w:val="28"/>
          <w:szCs w:val="28"/>
        </w:rPr>
        <w:br/>
        <w:t xml:space="preserve">санкционирования оплаты денежных обязательств получателей средств </w:t>
      </w:r>
      <w:r>
        <w:rPr>
          <w:sz w:val="28"/>
          <w:szCs w:val="28"/>
        </w:rPr>
        <w:br/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оплаты денежных обязательств, подлежащих </w:t>
      </w:r>
      <w:r>
        <w:rPr>
          <w:sz w:val="28"/>
          <w:szCs w:val="28"/>
        </w:rPr>
        <w:br/>
        <w:t xml:space="preserve">исполнению за счет бюджетных ассигнований по источникам </w:t>
      </w:r>
      <w:r>
        <w:rPr>
          <w:sz w:val="28"/>
          <w:szCs w:val="28"/>
        </w:rPr>
        <w:br/>
        <w:t xml:space="preserve">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.</w:t>
      </w:r>
    </w:p>
    <w:p w14:paraId="0F177355" w14:textId="77777777" w:rsidR="002F5D2F" w:rsidRDefault="002F5D2F" w:rsidP="002F5D2F">
      <w:pPr>
        <w:autoSpaceDE w:val="0"/>
        <w:autoSpaceDN w:val="0"/>
        <w:adjustRightInd w:val="0"/>
        <w:ind w:firstLine="540"/>
        <w:jc w:val="both"/>
      </w:pPr>
    </w:p>
    <w:p w14:paraId="11B038B5" w14:textId="77777777" w:rsidR="002F5D2F" w:rsidRDefault="002F5D2F" w:rsidP="002F5D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17"/>
      <w:bookmarkEnd w:id="0"/>
      <w:r>
        <w:rPr>
          <w:sz w:val="28"/>
          <w:szCs w:val="28"/>
        </w:rPr>
        <w:t>II. Санкционирование оплаты денежных обязательств</w:t>
      </w:r>
    </w:p>
    <w:p w14:paraId="307C2D67" w14:textId="20E1934D" w:rsidR="002F5D2F" w:rsidRDefault="002F5D2F" w:rsidP="002F5D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исполнение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по расходам и источникам</w:t>
      </w:r>
    </w:p>
    <w:p w14:paraId="26E6A45B" w14:textId="186355FD" w:rsidR="002F5D2F" w:rsidRDefault="002F5D2F" w:rsidP="002F5D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</w:t>
      </w:r>
    </w:p>
    <w:p w14:paraId="793C0C06" w14:textId="77777777" w:rsidR="002F5D2F" w:rsidRDefault="002F5D2F" w:rsidP="002F5D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комитетом по финансам, налоговой и кредитной политике</w:t>
      </w:r>
    </w:p>
    <w:p w14:paraId="0FA641A3" w14:textId="77777777" w:rsidR="002F5D2F" w:rsidRDefault="002F5D2F" w:rsidP="002F5D2F">
      <w:pPr>
        <w:autoSpaceDE w:val="0"/>
        <w:autoSpaceDN w:val="0"/>
        <w:adjustRightInd w:val="0"/>
        <w:jc w:val="center"/>
      </w:pPr>
    </w:p>
    <w:p w14:paraId="7830BCA3" w14:textId="5E58E952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Исполнение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организуется </w:t>
      </w:r>
      <w:r w:rsidR="006C3243">
        <w:rPr>
          <w:sz w:val="28"/>
          <w:szCs w:val="28"/>
        </w:rPr>
        <w:t xml:space="preserve">Администрацией </w:t>
      </w:r>
      <w:proofErr w:type="spellStart"/>
      <w:r w:rsidR="006C3243">
        <w:rPr>
          <w:sz w:val="28"/>
          <w:szCs w:val="28"/>
        </w:rPr>
        <w:t>Ащегульского</w:t>
      </w:r>
      <w:proofErr w:type="spellEnd"/>
      <w:r w:rsidR="006C3243">
        <w:rPr>
          <w:sz w:val="28"/>
          <w:szCs w:val="28"/>
        </w:rPr>
        <w:t xml:space="preserve"> сельсовета Михайловского района Алтайского края</w:t>
      </w:r>
      <w:bookmarkStart w:id="1" w:name="_GoBack"/>
      <w:bookmarkEnd w:id="1"/>
      <w:r>
        <w:rPr>
          <w:sz w:val="28"/>
          <w:szCs w:val="28"/>
        </w:rPr>
        <w:t xml:space="preserve"> на основании сводной бюджетной росписи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кассового плана </w:t>
      </w:r>
      <w:r>
        <w:rPr>
          <w:sz w:val="28"/>
          <w:szCs w:val="28"/>
        </w:rPr>
        <w:br/>
        <w:t xml:space="preserve">исполнения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в текущем финансовом году.</w:t>
      </w:r>
    </w:p>
    <w:p w14:paraId="00C1C2CA" w14:textId="3F4FD4F8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Получатели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</w:t>
      </w:r>
      <w:r w:rsidR="0013022F" w:rsidRPr="0013022F">
        <w:rPr>
          <w:sz w:val="28"/>
          <w:szCs w:val="28"/>
        </w:rPr>
        <w:t xml:space="preserve">(администраторы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 w:rsidR="0013022F" w:rsidRPr="0013022F">
        <w:rPr>
          <w:sz w:val="28"/>
          <w:szCs w:val="28"/>
        </w:rPr>
        <w:t>)</w:t>
      </w:r>
      <w:r w:rsidR="00130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 бюджетные </w:t>
      </w:r>
      <w:r>
        <w:rPr>
          <w:sz w:val="28"/>
          <w:szCs w:val="28"/>
        </w:rPr>
        <w:br/>
        <w:t xml:space="preserve">обязательства путем заключения муниципальных контрактов </w:t>
      </w:r>
      <w:r>
        <w:rPr>
          <w:sz w:val="28"/>
          <w:szCs w:val="28"/>
        </w:rPr>
        <w:br/>
        <w:t xml:space="preserve">(договоров) с физическими и юридическими лицами, индивидуальными </w:t>
      </w:r>
      <w:r>
        <w:rPr>
          <w:sz w:val="28"/>
          <w:szCs w:val="28"/>
        </w:rPr>
        <w:br/>
        <w:t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</w:t>
      </w:r>
      <w:r w:rsidR="0013022F" w:rsidRPr="0013022F">
        <w:t xml:space="preserve"> </w:t>
      </w:r>
      <w:r w:rsidR="0013022F" w:rsidRPr="0013022F">
        <w:rPr>
          <w:sz w:val="28"/>
          <w:szCs w:val="28"/>
        </w:rPr>
        <w:t xml:space="preserve">по публичным нормативным обязательствам, </w:t>
      </w:r>
      <w:r>
        <w:rPr>
          <w:sz w:val="28"/>
          <w:szCs w:val="28"/>
        </w:rPr>
        <w:t>по источникам</w:t>
      </w:r>
      <w:r w:rsidR="00130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), доведенных до них в соответствии с утвержденной сводной бюджетной росписью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.</w:t>
      </w:r>
    </w:p>
    <w:p w14:paraId="245A5F61" w14:textId="26298925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Заявки на финансирование расходов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оплату обязательств, подлежащих исполнению за счет бюджетных ассигнований </w:t>
      </w:r>
      <w:r>
        <w:rPr>
          <w:sz w:val="28"/>
          <w:szCs w:val="28"/>
        </w:rPr>
        <w:br/>
        <w:t xml:space="preserve">по источникам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, формируются главными распорядителями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, получателями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администраторами источников финансирования </w:t>
      </w:r>
      <w:r>
        <w:rPr>
          <w:sz w:val="28"/>
          <w:szCs w:val="28"/>
        </w:rPr>
        <w:br/>
        <w:t xml:space="preserve">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в соответствии с решением о бюджете, </w:t>
      </w:r>
      <w:r>
        <w:rPr>
          <w:sz w:val="28"/>
          <w:szCs w:val="28"/>
        </w:rPr>
        <w:lastRenderedPageBreak/>
        <w:t xml:space="preserve">муниципальным заданием, мероприятиями муниципальных программ, исходя из условий заключенных муниципальных контрактов (договоров) по мере </w:t>
      </w:r>
      <w:r>
        <w:rPr>
          <w:sz w:val="28"/>
          <w:szCs w:val="28"/>
        </w:rPr>
        <w:br/>
        <w:t>возникновения обязательств по оплате товаров, работ, услуг</w:t>
      </w:r>
      <w:r w:rsidR="00487455">
        <w:rPr>
          <w:sz w:val="28"/>
          <w:szCs w:val="28"/>
        </w:rPr>
        <w:t xml:space="preserve">. </w:t>
      </w:r>
    </w:p>
    <w:p w14:paraId="3A09D538" w14:textId="4E1C6D38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4"/>
      <w:bookmarkEnd w:id="2"/>
      <w:r>
        <w:rPr>
          <w:sz w:val="28"/>
          <w:szCs w:val="28"/>
        </w:rPr>
        <w:t xml:space="preserve">2.4. Заявки на финансирование расходов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оплату обязательств, подлежащих исполнению за счет бюджетных ассигнований </w:t>
      </w:r>
      <w:r>
        <w:rPr>
          <w:sz w:val="28"/>
          <w:szCs w:val="28"/>
        </w:rPr>
        <w:br/>
        <w:t xml:space="preserve">по источникам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представляются главными распорядителями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и администраторами источников финансирования дефицита </w:t>
      </w:r>
      <w:r>
        <w:rPr>
          <w:sz w:val="28"/>
          <w:szCs w:val="28"/>
        </w:rPr>
        <w:br/>
        <w:t xml:space="preserve">бюджета </w:t>
      </w:r>
      <w:r w:rsidR="0048745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комитет по финансам.</w:t>
      </w:r>
    </w:p>
    <w:p w14:paraId="2645A78A" w14:textId="76A242E1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Обязательства, вытекающие из муниципальных контрактов </w:t>
      </w:r>
      <w:r>
        <w:rPr>
          <w:sz w:val="28"/>
          <w:szCs w:val="28"/>
        </w:rPr>
        <w:br/>
        <w:t xml:space="preserve">(договоров), соглашений, принятых к исполнению получателями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сверх лимитов бюджетных обязательств, не подлежат оплате.</w:t>
      </w:r>
    </w:p>
    <w:p w14:paraId="5939215D" w14:textId="58B0AB41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В случае необходимости получения дополнительных данных </w:t>
      </w:r>
      <w:r>
        <w:rPr>
          <w:sz w:val="28"/>
          <w:szCs w:val="28"/>
        </w:rPr>
        <w:br/>
        <w:t xml:space="preserve">для осуществления предварительного контроля за целевым использованием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комитет по финансам запрашивает у главных распорядителей и получателей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br/>
        <w:t xml:space="preserve">подтверждающие наличие денежных обязательств (накладные, </w:t>
      </w:r>
      <w:r>
        <w:rPr>
          <w:sz w:val="28"/>
          <w:szCs w:val="28"/>
        </w:rPr>
        <w:br/>
        <w:t xml:space="preserve">счета-фактуры, акты приемки-передачи, акты выполненных работ </w:t>
      </w:r>
      <w:r>
        <w:rPr>
          <w:sz w:val="28"/>
          <w:szCs w:val="28"/>
        </w:rPr>
        <w:br/>
        <w:t>(оказанных услуг) и др.).</w:t>
      </w:r>
    </w:p>
    <w:p w14:paraId="7FC1CA84" w14:textId="55890270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Финансирование расходов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оплата </w:t>
      </w:r>
      <w:r>
        <w:rPr>
          <w:sz w:val="28"/>
          <w:szCs w:val="28"/>
        </w:rPr>
        <w:br/>
        <w:t xml:space="preserve">обязательств, подлежащих исполнению за счет бюджетных ассигнований </w:t>
      </w:r>
      <w:r>
        <w:rPr>
          <w:sz w:val="28"/>
          <w:szCs w:val="28"/>
        </w:rPr>
        <w:br/>
        <w:t xml:space="preserve">по источникам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, осуществляется на основании заявок после санкционирования выплат из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председателем комитета (заместителем председателя комитета) при наличии достаточного остатка средств на казначейском счете № 03231 «Средства местных бюджетов в системе казначейских платежей» в соответствии с Порядком казначейского обслуживания, утвержденным приказом Федерального казначейства от 14.05.2020 № 21н (далее – Порядок казначейского обслуживания).</w:t>
      </w:r>
    </w:p>
    <w:p w14:paraId="48833312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</w:pPr>
    </w:p>
    <w:p w14:paraId="6C4B22F6" w14:textId="77777777" w:rsidR="002F5D2F" w:rsidRDefault="002F5D2F" w:rsidP="002F5D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III. Санкционирование оплаты денежных обязательств</w:t>
      </w:r>
    </w:p>
    <w:p w14:paraId="19892703" w14:textId="77777777" w:rsidR="002F5D2F" w:rsidRDefault="002F5D2F" w:rsidP="002F5D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Управлением Федерального казначейства по Алтайскому краю</w:t>
      </w:r>
    </w:p>
    <w:p w14:paraId="3DAA6A71" w14:textId="77777777" w:rsidR="002F5D2F" w:rsidRDefault="002F5D2F" w:rsidP="002F5D2F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4DC24E69" w14:textId="71FFB88F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Для оплаты денежных обязательств получатель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(администратор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) представляет в Управление Федерального казначейства </w:t>
      </w:r>
      <w:r>
        <w:rPr>
          <w:sz w:val="28"/>
          <w:szCs w:val="28"/>
        </w:rPr>
        <w:br/>
        <w:t xml:space="preserve">по Алтайскому краю (далее – Управление) распоряжение о совершении </w:t>
      </w:r>
      <w:r>
        <w:rPr>
          <w:sz w:val="28"/>
          <w:szCs w:val="28"/>
        </w:rPr>
        <w:br/>
        <w:t>казначейского платежа (далее – Распоряжение) в соответствии с Порядком казначейского обслуживания.</w:t>
      </w:r>
    </w:p>
    <w:p w14:paraId="3246F86C" w14:textId="1C75F7D2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при наличии электронного документооборота между </w:t>
      </w:r>
      <w:r>
        <w:rPr>
          <w:sz w:val="28"/>
          <w:szCs w:val="28"/>
        </w:rPr>
        <w:br/>
        <w:t xml:space="preserve">получателем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(администратором источников </w:t>
      </w:r>
      <w:r>
        <w:rPr>
          <w:sz w:val="28"/>
          <w:szCs w:val="28"/>
        </w:rPr>
        <w:br/>
        <w:t xml:space="preserve">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) и Управлением представляется в электронном виде с применением </w:t>
      </w:r>
      <w:r w:rsidR="00D90520" w:rsidRPr="00D90520">
        <w:rPr>
          <w:sz w:val="28"/>
          <w:szCs w:val="28"/>
        </w:rPr>
        <w:t xml:space="preserve">усиленной квалифицированной электронной подписи (далее – электронная подпись). </w:t>
      </w:r>
      <w:r>
        <w:rPr>
          <w:sz w:val="28"/>
          <w:szCs w:val="28"/>
        </w:rPr>
        <w:t xml:space="preserve">При отсутствии электронного документооборота с применением электронной подписи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Распоряжение представляется на бумажном носителе с одновременным представлением на машинном носителе.</w:t>
      </w:r>
    </w:p>
    <w:p w14:paraId="67B51EC0" w14:textId="204153BC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>
        <w:rPr>
          <w:sz w:val="28"/>
          <w:szCs w:val="28"/>
        </w:rPr>
        <w:br/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(администратора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).</w:t>
      </w:r>
    </w:p>
    <w:p w14:paraId="2A698B96" w14:textId="10FE856F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Управление не позднее рабочего дня, следующего за днем </w:t>
      </w:r>
      <w:r>
        <w:rPr>
          <w:sz w:val="28"/>
          <w:szCs w:val="28"/>
        </w:rPr>
        <w:br/>
        <w:t xml:space="preserve">представления получателем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(администратором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</w:t>
      </w:r>
      <w:r w:rsidR="00D90520">
        <w:rPr>
          <w:sz w:val="28"/>
          <w:szCs w:val="28"/>
        </w:rPr>
        <w:t>.1</w:t>
      </w:r>
      <w:r>
        <w:rPr>
          <w:sz w:val="28"/>
          <w:szCs w:val="28"/>
        </w:rPr>
        <w:t xml:space="preserve"> настоящего Порядка, а также на наличие документов, предусмотренных пунктами 3.5 </w:t>
      </w:r>
      <w:r>
        <w:rPr>
          <w:sz w:val="28"/>
          <w:szCs w:val="28"/>
        </w:rPr>
        <w:br/>
        <w:t>и 3.6 настоящего Порядка.</w:t>
      </w:r>
    </w:p>
    <w:p w14:paraId="2E1CB92F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3"/>
      <w:bookmarkStart w:id="4" w:name="Par58"/>
      <w:bookmarkEnd w:id="3"/>
      <w:bookmarkEnd w:id="4"/>
      <w:r>
        <w:rPr>
          <w:sz w:val="28"/>
          <w:szCs w:val="28"/>
        </w:rPr>
        <w:t xml:space="preserve">3.3. Распоряжение проверяется на наличие в нем следующих </w:t>
      </w:r>
      <w:r>
        <w:rPr>
          <w:sz w:val="28"/>
          <w:szCs w:val="28"/>
        </w:rPr>
        <w:br/>
        <w:t>реквизитов и показателей:</w:t>
      </w:r>
    </w:p>
    <w:p w14:paraId="1EF902B0" w14:textId="795C446C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подписей, соответствующих имеющимся образцам, представленным получателем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(администратором источников </w:t>
      </w:r>
      <w:r>
        <w:rPr>
          <w:sz w:val="28"/>
          <w:szCs w:val="28"/>
        </w:rPr>
        <w:br/>
        <w:t xml:space="preserve">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) в порядке, установленном </w:t>
      </w:r>
      <w:r>
        <w:rPr>
          <w:sz w:val="28"/>
          <w:szCs w:val="28"/>
        </w:rPr>
        <w:br/>
        <w:t>для открытия соответствующего лицевого счета</w:t>
      </w:r>
      <w:r w:rsidR="00D90520">
        <w:rPr>
          <w:sz w:val="28"/>
          <w:szCs w:val="28"/>
        </w:rPr>
        <w:t xml:space="preserve"> </w:t>
      </w:r>
      <w:r w:rsidR="00D90520" w:rsidRPr="00D90520">
        <w:rPr>
          <w:sz w:val="28"/>
          <w:szCs w:val="28"/>
        </w:rPr>
        <w:t>(за исключением Распоряжения,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(руководителем организации, осуществляющей полномочие по ведению бюджетного учета), с учетом сроков оплаты товаров, работ, услуг,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нужд);</w:t>
      </w:r>
    </w:p>
    <w:p w14:paraId="51E8DFC5" w14:textId="7FAB0D18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уникального кода получателя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(администратора источника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по реестру участников бюджетного процесса, а также юридических лиц, </w:t>
      </w:r>
      <w:r>
        <w:rPr>
          <w:sz w:val="28"/>
          <w:szCs w:val="28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>
        <w:rPr>
          <w:sz w:val="28"/>
          <w:szCs w:val="28"/>
        </w:rPr>
        <w:br/>
        <w:t xml:space="preserve">лицевого счета, открытого получателю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(администратору источника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);</w:t>
      </w:r>
    </w:p>
    <w:p w14:paraId="6DDD6D7E" w14:textId="116BE2E4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кодов классификации расходов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(классификации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 w:rsidR="00D90520">
        <w:rPr>
          <w:sz w:val="28"/>
          <w:szCs w:val="28"/>
        </w:rPr>
        <w:t>, аналитических кодов</w:t>
      </w:r>
      <w:r>
        <w:rPr>
          <w:sz w:val="28"/>
          <w:szCs w:val="28"/>
        </w:rPr>
        <w:t xml:space="preserve">), по которым необходимо произвести перечисление, а также текстового назначения </w:t>
      </w:r>
      <w:r>
        <w:rPr>
          <w:sz w:val="28"/>
          <w:szCs w:val="28"/>
        </w:rPr>
        <w:br/>
        <w:t>платежа;</w:t>
      </w:r>
    </w:p>
    <w:p w14:paraId="62BE6E50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суммы перечисления и кода валюты в соответствии </w:t>
      </w:r>
      <w:r>
        <w:rPr>
          <w:sz w:val="28"/>
          <w:szCs w:val="28"/>
        </w:rPr>
        <w:br/>
        <w:t xml:space="preserve">с Общероссийским </w:t>
      </w:r>
      <w:hyperlink r:id="rId8" w:history="1">
        <w:r w:rsidRPr="00D90520">
          <w:rPr>
            <w:rStyle w:val="aa"/>
            <w:color w:val="auto"/>
            <w:sz w:val="28"/>
            <w:szCs w:val="28"/>
            <w:u w:val="none"/>
          </w:rPr>
          <w:t>классификатором</w:t>
        </w:r>
      </w:hyperlink>
      <w:r>
        <w:rPr>
          <w:sz w:val="28"/>
          <w:szCs w:val="28"/>
        </w:rPr>
        <w:t xml:space="preserve"> валют, в которой он должен быть </w:t>
      </w:r>
      <w:r>
        <w:rPr>
          <w:sz w:val="28"/>
          <w:szCs w:val="28"/>
        </w:rPr>
        <w:br/>
        <w:t>произведен;</w:t>
      </w:r>
    </w:p>
    <w:p w14:paraId="3E9AD080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14:paraId="543D8562" w14:textId="656D2E4B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 вида средств (средства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);</w:t>
      </w:r>
    </w:p>
    <w:p w14:paraId="5732D3FF" w14:textId="7E4C008A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наименования, банковских реквизитов, идентификационного номера налогоплательщика (ИНН) и кода причины постановки на учет (КПП</w:t>
      </w:r>
      <w:r w:rsidR="00D90520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) получателя денежных средств в Распоряжении;</w:t>
      </w:r>
    </w:p>
    <w:p w14:paraId="53FBBDD8" w14:textId="19D1E9A9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номера учтенного в Управлении бюджетного обязательства </w:t>
      </w:r>
      <w:r>
        <w:rPr>
          <w:sz w:val="28"/>
          <w:szCs w:val="28"/>
        </w:rPr>
        <w:br/>
        <w:t xml:space="preserve">и номера денежного обязательства получателя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(при наличии);</w:t>
      </w:r>
    </w:p>
    <w:p w14:paraId="7BAEE9FF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номера и серии чека;</w:t>
      </w:r>
    </w:p>
    <w:p w14:paraId="0053D660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 срока действия чека;</w:t>
      </w:r>
    </w:p>
    <w:p w14:paraId="2B53C25F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 фамилии, имени и отчества получателя средств по чеку;</w:t>
      </w:r>
    </w:p>
    <w:p w14:paraId="47547168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 данных документов, удостоверяющих личность получателя средств по чеку;</w:t>
      </w:r>
    </w:p>
    <w:p w14:paraId="0D8F822B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 данных для осуществления налоговых и иных обязательных </w:t>
      </w:r>
      <w:r>
        <w:rPr>
          <w:sz w:val="28"/>
          <w:szCs w:val="28"/>
        </w:rPr>
        <w:br/>
        <w:t xml:space="preserve">платежей в бюджеты бюджетной системы Российской Федерации, </w:t>
      </w:r>
      <w:r>
        <w:rPr>
          <w:sz w:val="28"/>
          <w:szCs w:val="28"/>
        </w:rPr>
        <w:br/>
        <w:t xml:space="preserve">предусмотренных правилами указания информации в реквизитах </w:t>
      </w:r>
      <w:r>
        <w:rPr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14:paraId="558167DD" w14:textId="754EABEA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  <w:lang w:val="en-US"/>
        </w:rPr>
        <w:t> </w:t>
      </w:r>
      <w:r w:rsidR="00D90520" w:rsidRPr="00D90520">
        <w:rPr>
          <w:sz w:val="28"/>
          <w:szCs w:val="28"/>
        </w:rPr>
        <w:t>реквизитов (номер, дата) документов (договора (</w:t>
      </w:r>
      <w:r w:rsidR="00D90520">
        <w:rPr>
          <w:sz w:val="28"/>
          <w:szCs w:val="28"/>
        </w:rPr>
        <w:t>муниципального</w:t>
      </w:r>
      <w:r w:rsidR="00D90520" w:rsidRPr="00D90520">
        <w:rPr>
          <w:sz w:val="28"/>
          <w:szCs w:val="28"/>
        </w:rPr>
        <w:t xml:space="preserve"> контракта) на поставку товаров, выполнение работ, оказание услуг (далее - договор (</w:t>
      </w:r>
      <w:r w:rsidR="00D90520">
        <w:rPr>
          <w:sz w:val="28"/>
          <w:szCs w:val="28"/>
        </w:rPr>
        <w:t>муниципальный</w:t>
      </w:r>
      <w:r w:rsidR="00D90520" w:rsidRPr="00D90520">
        <w:rPr>
          <w:sz w:val="28"/>
          <w:szCs w:val="28"/>
        </w:rPr>
        <w:t xml:space="preserve"> контракт), соглашения о предоставлении из </w:t>
      </w:r>
      <w:r w:rsidR="00487455">
        <w:rPr>
          <w:sz w:val="28"/>
          <w:szCs w:val="28"/>
        </w:rPr>
        <w:t>бюджета поселения</w:t>
      </w:r>
      <w:r w:rsidR="00D90520" w:rsidRPr="00D90520">
        <w:rPr>
          <w:sz w:val="28"/>
          <w:szCs w:val="28"/>
        </w:rPr>
        <w:t xml:space="preserve"> </w:t>
      </w:r>
      <w:r w:rsidR="006449AE">
        <w:rPr>
          <w:sz w:val="28"/>
          <w:szCs w:val="28"/>
        </w:rPr>
        <w:t>районному</w:t>
      </w:r>
      <w:r w:rsidR="00D90520" w:rsidRPr="00D90520">
        <w:rPr>
          <w:sz w:val="28"/>
          <w:szCs w:val="28"/>
        </w:rPr>
        <w:t xml:space="preserve"> бюджету межбюджетного трансферта в форме иного межбюджетного трансферта, договора (соглашения) о предоставлении субсидии </w:t>
      </w:r>
      <w:r w:rsidR="00D90520">
        <w:rPr>
          <w:sz w:val="28"/>
          <w:szCs w:val="28"/>
        </w:rPr>
        <w:t>муниципальному</w:t>
      </w:r>
      <w:r w:rsidR="00D90520" w:rsidRPr="00D90520">
        <w:rPr>
          <w:sz w:val="28"/>
          <w:szCs w:val="28"/>
        </w:rPr>
        <w:t xml:space="preserve"> бюджетному или автономному учреждению, договора (соглашения) о предоставлении субсидии из </w:t>
      </w:r>
      <w:r w:rsidR="00487455">
        <w:rPr>
          <w:sz w:val="28"/>
          <w:szCs w:val="28"/>
        </w:rPr>
        <w:t>бюджета поселения</w:t>
      </w:r>
      <w:r w:rsidR="00D90520" w:rsidRPr="00D90520">
        <w:rPr>
          <w:sz w:val="28"/>
          <w:szCs w:val="28"/>
        </w:rPr>
        <w:t xml:space="preserve"> юридическому лицу, индивидуальному предпринимателю или физическому лицу - производителю товаров, работ, услуг (далее - соглашение), договоров о предоставлении бюджетных инвестиций в соответствии со статьей 80 Бюджетного кодекса Российской Федерации (далее - договор о предоставлении инвестиций) (при наличии), на основании которых возникают бюджетные обязательства получателей средств </w:t>
      </w:r>
      <w:r w:rsidR="00487455">
        <w:rPr>
          <w:sz w:val="28"/>
          <w:szCs w:val="28"/>
        </w:rPr>
        <w:t>бюджета поселения</w:t>
      </w:r>
      <w:r w:rsidR="00D90520" w:rsidRPr="00D90520">
        <w:rPr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487455">
        <w:rPr>
          <w:sz w:val="28"/>
          <w:szCs w:val="28"/>
        </w:rPr>
        <w:t>бюджета поселения</w:t>
      </w:r>
      <w:r w:rsidR="00D90520" w:rsidRPr="00D90520">
        <w:rPr>
          <w:sz w:val="28"/>
          <w:szCs w:val="28"/>
        </w:rPr>
        <w:t xml:space="preserve">, предоставляемых получателями средств </w:t>
      </w:r>
      <w:r w:rsidR="00487455">
        <w:rPr>
          <w:sz w:val="28"/>
          <w:szCs w:val="28"/>
        </w:rPr>
        <w:t>бюджета поселения</w:t>
      </w:r>
      <w:r w:rsidR="00D90520" w:rsidRPr="00D90520">
        <w:rPr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бюджетных и денежных обязательств получателей средств </w:t>
      </w:r>
      <w:r w:rsidR="00487455">
        <w:rPr>
          <w:sz w:val="28"/>
          <w:szCs w:val="28"/>
        </w:rPr>
        <w:t>бюджета поселения</w:t>
      </w:r>
      <w:r w:rsidR="00D90520" w:rsidRPr="00D90520">
        <w:rPr>
          <w:sz w:val="28"/>
          <w:szCs w:val="28"/>
        </w:rPr>
        <w:t xml:space="preserve">, утвержденному приказом </w:t>
      </w:r>
      <w:r w:rsidR="00D90520">
        <w:rPr>
          <w:sz w:val="28"/>
          <w:szCs w:val="28"/>
        </w:rPr>
        <w:t>комитет</w:t>
      </w:r>
      <w:r w:rsidR="00B51BC2">
        <w:rPr>
          <w:sz w:val="28"/>
          <w:szCs w:val="28"/>
        </w:rPr>
        <w:t>а</w:t>
      </w:r>
      <w:r w:rsidR="00D90520">
        <w:rPr>
          <w:sz w:val="28"/>
          <w:szCs w:val="28"/>
        </w:rPr>
        <w:t xml:space="preserve"> по финансам, налоговой и кредитной политике Администрации </w:t>
      </w:r>
      <w:r w:rsidR="00B51BC2">
        <w:rPr>
          <w:sz w:val="28"/>
          <w:szCs w:val="28"/>
        </w:rPr>
        <w:t>М</w:t>
      </w:r>
      <w:r w:rsidR="00D90520">
        <w:rPr>
          <w:sz w:val="28"/>
          <w:szCs w:val="28"/>
        </w:rPr>
        <w:t>ихайловского района</w:t>
      </w:r>
      <w:r w:rsidR="00B51BC2">
        <w:rPr>
          <w:sz w:val="28"/>
          <w:szCs w:val="28"/>
        </w:rPr>
        <w:t xml:space="preserve"> от </w:t>
      </w:r>
      <w:r w:rsidR="006449AE">
        <w:rPr>
          <w:sz w:val="28"/>
          <w:szCs w:val="28"/>
        </w:rPr>
        <w:t>04</w:t>
      </w:r>
      <w:r w:rsidR="00B51BC2">
        <w:rPr>
          <w:sz w:val="28"/>
          <w:szCs w:val="28"/>
        </w:rPr>
        <w:t>.</w:t>
      </w:r>
      <w:r w:rsidR="006449AE">
        <w:rPr>
          <w:sz w:val="28"/>
          <w:szCs w:val="28"/>
        </w:rPr>
        <w:t>08</w:t>
      </w:r>
      <w:r w:rsidR="00B51BC2">
        <w:rPr>
          <w:sz w:val="28"/>
          <w:szCs w:val="28"/>
        </w:rPr>
        <w:t>.202</w:t>
      </w:r>
      <w:r w:rsidR="006449AE">
        <w:rPr>
          <w:sz w:val="28"/>
          <w:szCs w:val="28"/>
        </w:rPr>
        <w:t>1</w:t>
      </w:r>
      <w:r w:rsidR="00B51BC2">
        <w:rPr>
          <w:sz w:val="28"/>
          <w:szCs w:val="28"/>
        </w:rPr>
        <w:t xml:space="preserve"> №</w:t>
      </w:r>
      <w:r w:rsidR="006449AE">
        <w:rPr>
          <w:sz w:val="28"/>
          <w:szCs w:val="28"/>
        </w:rPr>
        <w:t>23</w:t>
      </w:r>
      <w:r w:rsidR="00D90520" w:rsidRPr="00D90520">
        <w:rPr>
          <w:sz w:val="28"/>
          <w:szCs w:val="28"/>
        </w:rPr>
        <w:t xml:space="preserve"> «Об утверждении </w:t>
      </w:r>
      <w:r w:rsidR="00B51BC2">
        <w:rPr>
          <w:sz w:val="28"/>
          <w:szCs w:val="28"/>
        </w:rPr>
        <w:t>П</w:t>
      </w:r>
      <w:r w:rsidR="00D90520" w:rsidRPr="00D90520">
        <w:rPr>
          <w:sz w:val="28"/>
          <w:szCs w:val="28"/>
        </w:rPr>
        <w:t xml:space="preserve">орядка учета бюджетных и денежных обязательств получателей средств </w:t>
      </w:r>
      <w:r w:rsidR="00487455">
        <w:rPr>
          <w:sz w:val="28"/>
          <w:szCs w:val="28"/>
        </w:rPr>
        <w:t>бюджета поселения</w:t>
      </w:r>
      <w:r w:rsidR="00D90520" w:rsidRPr="00D90520">
        <w:rPr>
          <w:sz w:val="28"/>
          <w:szCs w:val="28"/>
        </w:rPr>
        <w:t>» (далее - Порядок учета обязательств);</w:t>
      </w:r>
    </w:p>
    <w:p w14:paraId="607A649F" w14:textId="260F825A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  <w:lang w:val="en-US"/>
        </w:rPr>
        <w:t> </w:t>
      </w:r>
      <w:r w:rsidR="00B51BC2" w:rsidRPr="00B51BC2">
        <w:rPr>
          <w:sz w:val="28"/>
          <w:szCs w:val="28"/>
        </w:rPr>
        <w:t xml:space="preserve">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графой 2 Перечня документов, на основании которых возникают бюджетные обязательства получателей средств </w:t>
      </w:r>
      <w:r w:rsidR="00487455">
        <w:rPr>
          <w:sz w:val="28"/>
          <w:szCs w:val="28"/>
        </w:rPr>
        <w:t>бюджета поселения</w:t>
      </w:r>
      <w:r w:rsidR="00B51BC2" w:rsidRPr="00B51BC2">
        <w:rPr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487455">
        <w:rPr>
          <w:sz w:val="28"/>
          <w:szCs w:val="28"/>
        </w:rPr>
        <w:t>бюджета поселения</w:t>
      </w:r>
      <w:r w:rsidR="00B51BC2" w:rsidRPr="00B51BC2">
        <w:rPr>
          <w:sz w:val="28"/>
          <w:szCs w:val="28"/>
        </w:rPr>
        <w:t xml:space="preserve">, являющегося приложением 3 к Порядку </w:t>
      </w:r>
      <w:r w:rsidR="00B51BC2" w:rsidRPr="00B51BC2">
        <w:rPr>
          <w:sz w:val="28"/>
          <w:szCs w:val="28"/>
        </w:rPr>
        <w:lastRenderedPageBreak/>
        <w:t>учета обязательств (далее соответственно - документы, подтверждающие возникновение денежных обязательств, Перечень),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B51BC2">
        <w:rPr>
          <w:sz w:val="28"/>
          <w:szCs w:val="28"/>
        </w:rPr>
        <w:t>муниципального</w:t>
      </w:r>
      <w:r w:rsidR="00B51BC2" w:rsidRPr="00B51BC2">
        <w:rPr>
          <w:sz w:val="28"/>
          <w:szCs w:val="28"/>
        </w:rPr>
        <w:t xml:space="preserve"> контракта), внесения арендной платы по договору (</w:t>
      </w:r>
      <w:r w:rsidR="00B51BC2">
        <w:rPr>
          <w:sz w:val="28"/>
          <w:szCs w:val="28"/>
        </w:rPr>
        <w:t>муниципальному</w:t>
      </w:r>
      <w:r w:rsidR="00B51BC2" w:rsidRPr="00B51BC2">
        <w:rPr>
          <w:sz w:val="28"/>
          <w:szCs w:val="28"/>
        </w:rPr>
        <w:t xml:space="preserve"> контракту), если условиями таких договоров (</w:t>
      </w:r>
      <w:r w:rsidR="00B51BC2">
        <w:rPr>
          <w:sz w:val="28"/>
          <w:szCs w:val="28"/>
        </w:rPr>
        <w:t>муниципальных</w:t>
      </w:r>
      <w:r w:rsidR="00B51BC2" w:rsidRPr="00B51BC2">
        <w:rPr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527311B6" w14:textId="6BE95DDE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 кода источника поступлений целевых средств в случае </w:t>
      </w:r>
      <w:r>
        <w:rPr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</w:t>
      </w:r>
      <w:r w:rsidR="00B51BC2">
        <w:rPr>
          <w:sz w:val="28"/>
          <w:szCs w:val="28"/>
        </w:rPr>
        <w:t>;</w:t>
      </w:r>
    </w:p>
    <w:p w14:paraId="62AD29A4" w14:textId="7C3C7E46" w:rsidR="00B51BC2" w:rsidRPr="00B51BC2" w:rsidRDefault="00B51BC2" w:rsidP="00B51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>17) идентификатора договора (</w:t>
      </w:r>
      <w:r>
        <w:rPr>
          <w:sz w:val="28"/>
          <w:szCs w:val="28"/>
        </w:rPr>
        <w:t>муниципального</w:t>
      </w:r>
      <w:r w:rsidRPr="00B51BC2">
        <w:rPr>
          <w:sz w:val="28"/>
          <w:szCs w:val="28"/>
        </w:rPr>
        <w:t xml:space="preserve"> контракта), соглашения, договора о предоставлении инвестиций, в случае санкционирования расходов, возникающих при оплате указанных договоров (</w:t>
      </w:r>
      <w:r>
        <w:rPr>
          <w:sz w:val="28"/>
          <w:szCs w:val="28"/>
        </w:rPr>
        <w:t>муниципальных</w:t>
      </w:r>
      <w:r w:rsidRPr="00B51BC2">
        <w:rPr>
          <w:sz w:val="28"/>
          <w:szCs w:val="28"/>
        </w:rPr>
        <w:t xml:space="preserve"> контрактов), соглашений, договоров о предоставлении инвестиций при казначейском сопровождении средств;</w:t>
      </w:r>
    </w:p>
    <w:p w14:paraId="72C2FBB7" w14:textId="624BA707" w:rsidR="00B51BC2" w:rsidRDefault="00B51BC2" w:rsidP="00B51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исполнения контракта (в случае авансового платежа) (далее соответственно - идентификатор документа о приемке, идентификатор этапа) и указания кода вида реестра - "02" в случае санкционирования расходов, возникающих при оплате договоров (</w:t>
      </w:r>
      <w:r>
        <w:rPr>
          <w:sz w:val="28"/>
          <w:szCs w:val="28"/>
        </w:rPr>
        <w:t>муниципальных</w:t>
      </w:r>
      <w:r w:rsidRPr="00B51BC2">
        <w:rPr>
          <w:sz w:val="28"/>
          <w:szCs w:val="28"/>
        </w:rPr>
        <w:t xml:space="preserve"> контрактов), подлежащих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(далее - реестр контрактов).</w:t>
      </w:r>
    </w:p>
    <w:p w14:paraId="237B46D0" w14:textId="0B5396B5" w:rsidR="002F5D2F" w:rsidRPr="00B51BC2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Требования </w:t>
      </w:r>
      <w:hyperlink r:id="rId9" w:history="1">
        <w:r w:rsidRPr="00B51BC2">
          <w:rPr>
            <w:rStyle w:val="aa"/>
            <w:color w:val="auto"/>
            <w:sz w:val="28"/>
            <w:szCs w:val="28"/>
            <w:u w:val="none"/>
          </w:rPr>
          <w:t>подпункта 14 пункта 3.3</w:t>
        </w:r>
      </w:hyperlink>
      <w:r w:rsidRPr="00B51BC2">
        <w:rPr>
          <w:sz w:val="28"/>
          <w:szCs w:val="28"/>
        </w:rPr>
        <w:t xml:space="preserve"> настоящего Порядка </w:t>
      </w:r>
      <w:r w:rsidRPr="00B51BC2">
        <w:rPr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B51BC2">
        <w:rPr>
          <w:sz w:val="28"/>
          <w:szCs w:val="28"/>
        </w:rPr>
        <w:br/>
        <w:t xml:space="preserve">(муниципального контракта) законодательством Российской Федерации </w:t>
      </w:r>
      <w:r w:rsidRPr="00B51BC2">
        <w:rPr>
          <w:sz w:val="28"/>
          <w:szCs w:val="28"/>
        </w:rPr>
        <w:br/>
        <w:t>не предусмотрено.</w:t>
      </w:r>
    </w:p>
    <w:p w14:paraId="4B586F48" w14:textId="77777777" w:rsidR="002F5D2F" w:rsidRPr="00B51BC2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 xml:space="preserve">Требования </w:t>
      </w:r>
      <w:hyperlink r:id="rId10" w:history="1">
        <w:r w:rsidRPr="00B51BC2">
          <w:rPr>
            <w:rStyle w:val="aa"/>
            <w:color w:val="auto"/>
            <w:sz w:val="28"/>
            <w:szCs w:val="28"/>
            <w:u w:val="none"/>
          </w:rPr>
          <w:t>подпункта 15 пункта 3.3</w:t>
        </w:r>
      </w:hyperlink>
      <w:r w:rsidRPr="00B51BC2">
        <w:rPr>
          <w:sz w:val="28"/>
          <w:szCs w:val="28"/>
        </w:rPr>
        <w:t xml:space="preserve"> настоящего Порядка </w:t>
      </w:r>
      <w:r w:rsidRPr="00B51BC2">
        <w:rPr>
          <w:sz w:val="28"/>
          <w:szCs w:val="28"/>
        </w:rPr>
        <w:br/>
        <w:t xml:space="preserve">не применяются в отношении Распоряжений при осуществлении авансовых платежей в соответствии с условиями муниципального контракта </w:t>
      </w:r>
      <w:r w:rsidRPr="00B51BC2">
        <w:rPr>
          <w:sz w:val="28"/>
          <w:szCs w:val="28"/>
        </w:rPr>
        <w:br/>
        <w:t>(договора).</w:t>
      </w:r>
    </w:p>
    <w:p w14:paraId="1AB1EF35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 xml:space="preserve">Требования </w:t>
      </w:r>
      <w:hyperlink r:id="rId11" w:history="1">
        <w:r w:rsidRPr="00B51BC2">
          <w:rPr>
            <w:rStyle w:val="aa"/>
            <w:color w:val="auto"/>
            <w:sz w:val="28"/>
            <w:szCs w:val="28"/>
            <w:u w:val="none"/>
          </w:rPr>
          <w:t>подпунктов 14 - 15 пункта 3.3</w:t>
        </w:r>
      </w:hyperlink>
      <w:r w:rsidRPr="00B51BC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астоящего Порядка </w:t>
      </w:r>
      <w:r>
        <w:rPr>
          <w:sz w:val="28"/>
          <w:szCs w:val="28"/>
        </w:rPr>
        <w:br/>
        <w:t>не применяются в отношении Распоряжений при:</w:t>
      </w:r>
    </w:p>
    <w:p w14:paraId="373273C2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перечислении дебиторской задолженности прошлых лет в доходы бюджетов;</w:t>
      </w:r>
    </w:p>
    <w:p w14:paraId="258FB976" w14:textId="39D10675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получении наличных денег и денежных средств, перечисляемых </w:t>
      </w:r>
      <w:r>
        <w:rPr>
          <w:sz w:val="28"/>
          <w:szCs w:val="28"/>
        </w:rPr>
        <w:br/>
        <w:t>на карту</w:t>
      </w:r>
      <w:r w:rsidR="00B51BC2">
        <w:rPr>
          <w:sz w:val="28"/>
          <w:szCs w:val="28"/>
        </w:rPr>
        <w:t>;</w:t>
      </w:r>
    </w:p>
    <w:p w14:paraId="62E828E7" w14:textId="65843F2C" w:rsidR="00B51BC2" w:rsidRDefault="00B51BC2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>перечислении обособленным подразделениям (филиалам).</w:t>
      </w:r>
    </w:p>
    <w:p w14:paraId="15CAB17F" w14:textId="4084879A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одном Распоряжении может содержаться несколько сумм </w:t>
      </w:r>
      <w:r>
        <w:rPr>
          <w:sz w:val="28"/>
          <w:szCs w:val="28"/>
        </w:rPr>
        <w:br/>
        <w:t xml:space="preserve">перечислений по разным кодам классификации расходов бюджетов </w:t>
      </w:r>
      <w:r>
        <w:rPr>
          <w:sz w:val="28"/>
          <w:szCs w:val="28"/>
        </w:rPr>
        <w:br/>
        <w:t xml:space="preserve">(классификации источников финансирования дефицитов бюджетов) в рамках </w:t>
      </w:r>
      <w:r>
        <w:rPr>
          <w:sz w:val="28"/>
          <w:szCs w:val="28"/>
        </w:rPr>
        <w:lastRenderedPageBreak/>
        <w:t xml:space="preserve">одного денежного обязательства получателя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(администратора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).</w:t>
      </w:r>
    </w:p>
    <w:p w14:paraId="1C080F82" w14:textId="5CFC397B" w:rsidR="002F5D2F" w:rsidRPr="00B51BC2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1"/>
      <w:bookmarkStart w:id="6" w:name="Par76"/>
      <w:bookmarkStart w:id="7" w:name="Par0"/>
      <w:bookmarkEnd w:id="5"/>
      <w:bookmarkEnd w:id="6"/>
      <w:bookmarkEnd w:id="7"/>
      <w:r>
        <w:rPr>
          <w:sz w:val="28"/>
          <w:szCs w:val="28"/>
        </w:rPr>
        <w:t xml:space="preserve">3.5. Получатель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представляет в Управление вместе с Распоряжением указанный в нем в соответствии с </w:t>
      </w:r>
      <w:hyperlink r:id="rId12" w:history="1">
        <w:r w:rsidRPr="00B51BC2">
          <w:rPr>
            <w:rStyle w:val="aa"/>
            <w:color w:val="auto"/>
            <w:sz w:val="28"/>
            <w:szCs w:val="28"/>
            <w:u w:val="none"/>
          </w:rPr>
          <w:t>подпунктом 15 пункта 3.3</w:t>
        </w:r>
      </w:hyperlink>
      <w:r w:rsidRPr="00B51BC2">
        <w:rPr>
          <w:sz w:val="28"/>
          <w:szCs w:val="28"/>
        </w:rPr>
        <w:t xml:space="preserve"> настоящего Порядка документ, подтверждающий возникновение денежного обязательства получателя средств </w:t>
      </w:r>
      <w:r w:rsidR="00487455">
        <w:rPr>
          <w:sz w:val="28"/>
          <w:szCs w:val="28"/>
        </w:rPr>
        <w:t>бюджета поселения</w:t>
      </w:r>
      <w:r w:rsidRPr="00B51BC2">
        <w:rPr>
          <w:sz w:val="28"/>
          <w:szCs w:val="28"/>
        </w:rPr>
        <w:t xml:space="preserve"> </w:t>
      </w:r>
      <w:r w:rsidRPr="00B51BC2">
        <w:rPr>
          <w:sz w:val="28"/>
          <w:szCs w:val="28"/>
        </w:rPr>
        <w:br/>
        <w:t>в соответствии с Порядком учета обязательств.</w:t>
      </w:r>
    </w:p>
    <w:p w14:paraId="7C47B4CE" w14:textId="77777777" w:rsidR="002F5D2F" w:rsidRPr="00B51BC2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14:paraId="65F04715" w14:textId="77777777" w:rsidR="002F5D2F" w:rsidRPr="00B51BC2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 xml:space="preserve">с обеспечением выполнения функций казенных учреждений </w:t>
      </w:r>
      <w:r w:rsidRPr="00B51BC2">
        <w:rPr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14:paraId="4DE3E165" w14:textId="77777777" w:rsidR="002F5D2F" w:rsidRPr="00B51BC2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>с социальными выплатами населению;</w:t>
      </w:r>
    </w:p>
    <w:p w14:paraId="3A4AC7B1" w14:textId="77777777" w:rsidR="002F5D2F" w:rsidRPr="00B51BC2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>с предоставлением межбюджетных трансфертов;</w:t>
      </w:r>
    </w:p>
    <w:p w14:paraId="61DBAFA2" w14:textId="77777777" w:rsidR="002F5D2F" w:rsidRPr="00B51BC2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>с обслуживанием государственного (муниципального) долга;</w:t>
      </w:r>
    </w:p>
    <w:p w14:paraId="43EDCDFE" w14:textId="70F1FE05" w:rsidR="002F5D2F" w:rsidRPr="00B51BC2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 xml:space="preserve">с исполнением судебных актов, поступивших на исполнение </w:t>
      </w:r>
      <w:r w:rsidRPr="00B51BC2">
        <w:rPr>
          <w:sz w:val="28"/>
          <w:szCs w:val="28"/>
        </w:rPr>
        <w:br/>
        <w:t xml:space="preserve">в комитет по финансам в порядке, установленном </w:t>
      </w:r>
      <w:hyperlink r:id="rId13" w:history="1">
        <w:r w:rsidRPr="00B51BC2">
          <w:rPr>
            <w:rStyle w:val="aa"/>
            <w:color w:val="auto"/>
            <w:sz w:val="28"/>
            <w:szCs w:val="28"/>
            <w:u w:val="none"/>
          </w:rPr>
          <w:t xml:space="preserve">пунктом </w:t>
        </w:r>
        <w:r w:rsidR="000104F2">
          <w:rPr>
            <w:rStyle w:val="aa"/>
            <w:color w:val="auto"/>
            <w:sz w:val="28"/>
            <w:szCs w:val="28"/>
            <w:u w:val="none"/>
          </w:rPr>
          <w:t>4</w:t>
        </w:r>
        <w:r w:rsidRPr="00B51BC2">
          <w:rPr>
            <w:rStyle w:val="aa"/>
            <w:color w:val="auto"/>
            <w:sz w:val="28"/>
            <w:szCs w:val="28"/>
            <w:u w:val="none"/>
          </w:rPr>
          <w:t xml:space="preserve"> статьи 242.2</w:t>
        </w:r>
      </w:hyperlink>
      <w:r w:rsidRPr="00B51BC2">
        <w:rPr>
          <w:sz w:val="28"/>
          <w:szCs w:val="28"/>
        </w:rPr>
        <w:t xml:space="preserve"> Бюджетного кодекса Российской Федерации.</w:t>
      </w:r>
    </w:p>
    <w:p w14:paraId="15045195" w14:textId="1622B1ED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BC2">
        <w:rPr>
          <w:sz w:val="28"/>
          <w:szCs w:val="28"/>
        </w:rPr>
        <w:t xml:space="preserve">3.6. При наличии электронного документооборота с применением </w:t>
      </w:r>
      <w:r w:rsidRPr="00B51BC2">
        <w:rPr>
          <w:sz w:val="28"/>
          <w:szCs w:val="28"/>
        </w:rPr>
        <w:br/>
        <w:t xml:space="preserve">электронной подписи между Управлением и получателем средств </w:t>
      </w:r>
      <w:r w:rsidR="00487455">
        <w:rPr>
          <w:sz w:val="28"/>
          <w:szCs w:val="28"/>
        </w:rPr>
        <w:t>бюджета поселения</w:t>
      </w:r>
      <w:r w:rsidRPr="00B51BC2">
        <w:rPr>
          <w:sz w:val="28"/>
          <w:szCs w:val="28"/>
        </w:rPr>
        <w:t xml:space="preserve"> (администратором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 w:rsidRPr="00B51BC2">
        <w:rPr>
          <w:sz w:val="28"/>
          <w:szCs w:val="28"/>
        </w:rPr>
        <w:t xml:space="preserve">) получатель средств </w:t>
      </w:r>
      <w:r w:rsidR="00487455">
        <w:rPr>
          <w:sz w:val="28"/>
          <w:szCs w:val="28"/>
        </w:rPr>
        <w:t>бюджета поселения</w:t>
      </w:r>
      <w:r w:rsidRPr="00B51BC2">
        <w:rPr>
          <w:sz w:val="28"/>
          <w:szCs w:val="28"/>
        </w:rPr>
        <w:t xml:space="preserve"> (администратор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 w:rsidRPr="00B51BC2">
        <w:rPr>
          <w:sz w:val="28"/>
          <w:szCs w:val="28"/>
        </w:rPr>
        <w:t xml:space="preserve">) представляет в Управление документ в соответствии с </w:t>
      </w:r>
      <w:hyperlink r:id="rId14" w:anchor="Par0" w:history="1">
        <w:r w:rsidRPr="00B51BC2">
          <w:rPr>
            <w:rStyle w:val="aa"/>
            <w:color w:val="auto"/>
            <w:sz w:val="28"/>
            <w:szCs w:val="28"/>
            <w:u w:val="none"/>
          </w:rPr>
          <w:t>пунктом 3.5</w:t>
        </w:r>
      </w:hyperlink>
      <w:r w:rsidRPr="00B51BC2">
        <w:rPr>
          <w:sz w:val="28"/>
          <w:szCs w:val="28"/>
        </w:rPr>
        <w:t xml:space="preserve"> настоящего Порядка в форме </w:t>
      </w:r>
      <w:r w:rsidRPr="00B51BC2">
        <w:rPr>
          <w:sz w:val="28"/>
          <w:szCs w:val="28"/>
        </w:rPr>
        <w:br/>
        <w:t xml:space="preserve">электронной копии бумажного документа, </w:t>
      </w:r>
      <w:r>
        <w:rPr>
          <w:sz w:val="28"/>
          <w:szCs w:val="28"/>
        </w:rPr>
        <w:t xml:space="preserve">созданной посредством </w:t>
      </w:r>
      <w:r>
        <w:rPr>
          <w:sz w:val="28"/>
          <w:szCs w:val="28"/>
        </w:rPr>
        <w:br/>
        <w:t xml:space="preserve">его сканирования, или копии электронного документа, подтвержденной </w:t>
      </w:r>
      <w:r>
        <w:rPr>
          <w:sz w:val="28"/>
          <w:szCs w:val="28"/>
        </w:rPr>
        <w:br/>
        <w:t xml:space="preserve">электронной подписью уполномоченного лица получателя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(администратора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>).</w:t>
      </w:r>
    </w:p>
    <w:p w14:paraId="61BA7F78" w14:textId="032753EE" w:rsidR="002F5D2F" w:rsidRPr="008906E0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технической возможности или электронного </w:t>
      </w:r>
      <w:r>
        <w:rPr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(администратором источников </w:t>
      </w:r>
      <w:r>
        <w:rPr>
          <w:sz w:val="28"/>
          <w:szCs w:val="28"/>
        </w:rPr>
        <w:br/>
        <w:t xml:space="preserve">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) получатель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(администратор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) представляет в Управление документ в соответствии с </w:t>
      </w:r>
      <w:hyperlink r:id="rId15" w:anchor="Par0" w:history="1">
        <w:r w:rsidRPr="008906E0">
          <w:rPr>
            <w:rStyle w:val="aa"/>
            <w:color w:val="auto"/>
            <w:sz w:val="28"/>
            <w:szCs w:val="28"/>
            <w:u w:val="none"/>
          </w:rPr>
          <w:t>пунктом 3.5</w:t>
        </w:r>
      </w:hyperlink>
      <w:r w:rsidRPr="008906E0">
        <w:rPr>
          <w:sz w:val="28"/>
          <w:szCs w:val="28"/>
        </w:rPr>
        <w:t xml:space="preserve"> настоящего Порядка на бумажном носителе.</w:t>
      </w:r>
    </w:p>
    <w:p w14:paraId="4AB8FD3A" w14:textId="5BC387C6" w:rsidR="002F5D2F" w:rsidRPr="008906E0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6E0">
        <w:rPr>
          <w:sz w:val="28"/>
          <w:szCs w:val="28"/>
        </w:rPr>
        <w:t xml:space="preserve">После проверки прилагаемые к Распоряжению в соответствии </w:t>
      </w:r>
      <w:r w:rsidRPr="008906E0">
        <w:rPr>
          <w:sz w:val="28"/>
          <w:szCs w:val="28"/>
        </w:rPr>
        <w:br/>
        <w:t xml:space="preserve">с </w:t>
      </w:r>
      <w:hyperlink r:id="rId16" w:anchor="Par0" w:history="1">
        <w:r w:rsidRPr="008906E0">
          <w:rPr>
            <w:rStyle w:val="aa"/>
            <w:color w:val="auto"/>
            <w:sz w:val="28"/>
            <w:szCs w:val="28"/>
            <w:u w:val="none"/>
          </w:rPr>
          <w:t>пунктом 3.5</w:t>
        </w:r>
      </w:hyperlink>
      <w:r w:rsidRPr="008906E0">
        <w:rPr>
          <w:sz w:val="28"/>
          <w:szCs w:val="28"/>
        </w:rPr>
        <w:t xml:space="preserve"> настоящего Порядка документы на бумажном носителе </w:t>
      </w:r>
      <w:r w:rsidRPr="008906E0">
        <w:rPr>
          <w:sz w:val="28"/>
          <w:szCs w:val="28"/>
        </w:rPr>
        <w:br/>
        <w:t xml:space="preserve">подлежат возврату получателю средств </w:t>
      </w:r>
      <w:r w:rsidR="00487455">
        <w:rPr>
          <w:sz w:val="28"/>
          <w:szCs w:val="28"/>
        </w:rPr>
        <w:t>бюджета поселения</w:t>
      </w:r>
      <w:r w:rsidRPr="008906E0">
        <w:rPr>
          <w:sz w:val="28"/>
          <w:szCs w:val="28"/>
        </w:rPr>
        <w:t xml:space="preserve"> (администратору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 w:rsidRPr="008906E0">
        <w:rPr>
          <w:sz w:val="28"/>
          <w:szCs w:val="28"/>
        </w:rPr>
        <w:t>).</w:t>
      </w:r>
    </w:p>
    <w:p w14:paraId="35D783B8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При санкционировании оплаты денежных обязательств </w:t>
      </w:r>
      <w:r>
        <w:rPr>
          <w:sz w:val="28"/>
          <w:szCs w:val="28"/>
        </w:rPr>
        <w:br/>
        <w:t xml:space="preserve">по расходам (за исключением расходов по публичным нормативным </w:t>
      </w:r>
      <w:r>
        <w:rPr>
          <w:sz w:val="28"/>
          <w:szCs w:val="28"/>
        </w:rPr>
        <w:br/>
        <w:t>обязательствам) осуществляется проверка Распоряжения по следующим направлениям:</w:t>
      </w:r>
    </w:p>
    <w:p w14:paraId="27E50808" w14:textId="6A202083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 соответствие указанных в Распоряжении кодов классификации </w:t>
      </w:r>
      <w:r>
        <w:rPr>
          <w:sz w:val="28"/>
          <w:szCs w:val="28"/>
        </w:rPr>
        <w:br/>
        <w:t xml:space="preserve">расходов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кодам бюджетной классификации Российской Федерации, </w:t>
      </w:r>
      <w:r w:rsidR="008906E0">
        <w:rPr>
          <w:sz w:val="28"/>
          <w:szCs w:val="28"/>
        </w:rPr>
        <w:t xml:space="preserve">аналитическим кодам, </w:t>
      </w:r>
      <w:r>
        <w:rPr>
          <w:sz w:val="28"/>
          <w:szCs w:val="28"/>
        </w:rPr>
        <w:t>действующим в текущем финансовом году на момент представления Распоряжения;</w:t>
      </w:r>
    </w:p>
    <w:p w14:paraId="2BCDE9BE" w14:textId="77777777" w:rsidR="008906E0" w:rsidRDefault="008906E0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6E0">
        <w:rPr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14:paraId="62E1A1EF" w14:textId="355B01BC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соответствие указанных в Распоряжении кодов видов расходов </w:t>
      </w:r>
      <w:r>
        <w:rPr>
          <w:sz w:val="28"/>
          <w:szCs w:val="28"/>
        </w:rPr>
        <w:br/>
        <w:t xml:space="preserve">классификации расходов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Федерации;</w:t>
      </w:r>
    </w:p>
    <w:p w14:paraId="050E31C8" w14:textId="2AD3814F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 в Распоряжении остатков неисполненных </w:t>
      </w:r>
      <w:r>
        <w:rPr>
          <w:sz w:val="28"/>
          <w:szCs w:val="28"/>
        </w:rPr>
        <w:br/>
        <w:t xml:space="preserve">бюджетных обязательств, лимитов бюджетных обязательств и предельных объемов финансирования, учтенных на соответствующем лицевом счете </w:t>
      </w:r>
      <w:r>
        <w:rPr>
          <w:sz w:val="28"/>
          <w:szCs w:val="28"/>
        </w:rPr>
        <w:br/>
        <w:t>получателя бюджетных средств</w:t>
      </w:r>
      <w:r w:rsidR="008906E0" w:rsidRPr="008906E0">
        <w:t xml:space="preserve"> </w:t>
      </w:r>
      <w:r w:rsidR="008906E0" w:rsidRPr="008906E0">
        <w:rPr>
          <w:sz w:val="28"/>
          <w:szCs w:val="28"/>
        </w:rPr>
        <w:t>по кодам классификации расходов бюджета</w:t>
      </w:r>
      <w:r w:rsidR="000104F2">
        <w:rPr>
          <w:sz w:val="28"/>
          <w:szCs w:val="28"/>
        </w:rPr>
        <w:t xml:space="preserve"> поселения</w:t>
      </w:r>
      <w:r w:rsidR="008906E0" w:rsidRPr="008906E0">
        <w:rPr>
          <w:sz w:val="28"/>
          <w:szCs w:val="28"/>
        </w:rPr>
        <w:t xml:space="preserve"> и аналитическим кодам;</w:t>
      </w:r>
    </w:p>
    <w:p w14:paraId="0C9884F9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>
        <w:rPr>
          <w:sz w:val="28"/>
          <w:szCs w:val="28"/>
        </w:rPr>
        <w:br/>
        <w:t>получателя денежных средств, указанным в бюджетном обязательстве;</w:t>
      </w:r>
    </w:p>
    <w:p w14:paraId="52320A97" w14:textId="61089EAA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соответствие реквизитов Распоряжения требованиям бюджетного </w:t>
      </w:r>
      <w:r>
        <w:rPr>
          <w:sz w:val="28"/>
          <w:szCs w:val="28"/>
        </w:rPr>
        <w:br/>
        <w:t xml:space="preserve">законодательства Российской Федерации о перечислении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на соответствующие казначейские счета;</w:t>
      </w:r>
    </w:p>
    <w:p w14:paraId="64CD1D4B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идентичность кода участника бюджетного процесса по Сводному </w:t>
      </w:r>
      <w:r>
        <w:rPr>
          <w:sz w:val="28"/>
          <w:szCs w:val="28"/>
        </w:rPr>
        <w:br/>
        <w:t>реестру по денежному обязательству и платежу;</w:t>
      </w:r>
    </w:p>
    <w:p w14:paraId="2BE9A94E" w14:textId="2916582A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идентичность кода (кодов) классификации расходов  </w:t>
      </w:r>
      <w:r>
        <w:rPr>
          <w:sz w:val="28"/>
          <w:szCs w:val="28"/>
        </w:rPr>
        <w:br/>
        <w:t>бюджета</w:t>
      </w:r>
      <w:r w:rsidR="000104F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денежному обязательству и платежу;</w:t>
      </w:r>
    </w:p>
    <w:p w14:paraId="3E10CDC2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 идентичность кода валюты, в которой принято денежное </w:t>
      </w:r>
      <w:r>
        <w:rPr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14:paraId="25B25CB3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</w:t>
      </w:r>
      <w:r>
        <w:rPr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>
        <w:rPr>
          <w:sz w:val="28"/>
          <w:szCs w:val="28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>
        <w:rPr>
          <w:sz w:val="28"/>
          <w:szCs w:val="28"/>
        </w:rPr>
        <w:br/>
        <w:t>не подтверждена поставка товара (выполнение работ, оказание услуг);</w:t>
      </w:r>
    </w:p>
    <w:p w14:paraId="0C1DFA8A" w14:textId="77777777" w:rsidR="008906E0" w:rsidRDefault="008906E0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6E0">
        <w:rPr>
          <w:sz w:val="28"/>
          <w:szCs w:val="28"/>
        </w:rPr>
        <w:t xml:space="preserve">11) </w:t>
      </w:r>
      <w:proofErr w:type="spellStart"/>
      <w:r w:rsidRPr="008906E0">
        <w:rPr>
          <w:sz w:val="28"/>
          <w:szCs w:val="28"/>
        </w:rPr>
        <w:t>непревышение</w:t>
      </w:r>
      <w:proofErr w:type="spellEnd"/>
      <w:r w:rsidRPr="008906E0">
        <w:rPr>
          <w:sz w:val="28"/>
          <w:szCs w:val="28"/>
        </w:rPr>
        <w:t xml:space="preserve"> размера авансового платежа, указанного в Распоряжении, над суммой авансового платежа по договору (</w:t>
      </w:r>
      <w:r>
        <w:rPr>
          <w:sz w:val="28"/>
          <w:szCs w:val="28"/>
        </w:rPr>
        <w:t>муниципальному</w:t>
      </w:r>
      <w:r w:rsidRPr="008906E0">
        <w:rPr>
          <w:sz w:val="28"/>
          <w:szCs w:val="28"/>
        </w:rPr>
        <w:t xml:space="preserve"> контракту) (суммой авансового платежа по этапу исполнения договора (</w:t>
      </w:r>
      <w:r>
        <w:rPr>
          <w:sz w:val="28"/>
          <w:szCs w:val="28"/>
        </w:rPr>
        <w:t>муниципального</w:t>
      </w:r>
      <w:r w:rsidRPr="008906E0">
        <w:rPr>
          <w:sz w:val="28"/>
          <w:szCs w:val="28"/>
        </w:rPr>
        <w:t xml:space="preserve"> контракта) в случае, если договором (</w:t>
      </w:r>
      <w:r>
        <w:rPr>
          <w:sz w:val="28"/>
          <w:szCs w:val="28"/>
        </w:rPr>
        <w:t>муниципальным</w:t>
      </w:r>
      <w:r w:rsidRPr="008906E0">
        <w:rPr>
          <w:sz w:val="28"/>
          <w:szCs w:val="28"/>
        </w:rPr>
        <w:t xml:space="preserve"> контрактом) предусмотрено его поэтапное исполнение) с учетом ранее осуществленных авансовых платежей;</w:t>
      </w:r>
    </w:p>
    <w:p w14:paraId="4680550C" w14:textId="1E43494B" w:rsidR="002F5D2F" w:rsidRDefault="008906E0" w:rsidP="002F5D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906E0">
        <w:rPr>
          <w:iCs/>
          <w:sz w:val="28"/>
          <w:szCs w:val="28"/>
        </w:rPr>
        <w:lastRenderedPageBreak/>
        <w:t>12) соответствие уникального номера реестровой записи в реестре контрактов договору (</w:t>
      </w:r>
      <w:r>
        <w:rPr>
          <w:iCs/>
          <w:sz w:val="28"/>
          <w:szCs w:val="28"/>
        </w:rPr>
        <w:t>муниципальному</w:t>
      </w:r>
      <w:r w:rsidRPr="008906E0">
        <w:rPr>
          <w:iCs/>
          <w:sz w:val="28"/>
          <w:szCs w:val="28"/>
        </w:rPr>
        <w:t xml:space="preserve"> контракту), подлежащему включению в реестр контрактов, указанный в Распоряжении;</w:t>
      </w:r>
    </w:p>
    <w:p w14:paraId="444B76DD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указанной в Распоряжении суммы авансового </w:t>
      </w:r>
      <w:r>
        <w:rPr>
          <w:sz w:val="28"/>
          <w:szCs w:val="28"/>
        </w:rPr>
        <w:br/>
        <w:t xml:space="preserve">платежа с учетом сумм ранее произведенных авансовых платежей </w:t>
      </w:r>
      <w:r>
        <w:rPr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>
        <w:rPr>
          <w:sz w:val="28"/>
          <w:szCs w:val="28"/>
        </w:rPr>
        <w:br/>
        <w:t>и нормативными правовыми актами муниципального образования;</w:t>
      </w:r>
    </w:p>
    <w:p w14:paraId="1E1BDD65" w14:textId="77F3834D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proofErr w:type="spellStart"/>
      <w:r>
        <w:rPr>
          <w:sz w:val="28"/>
          <w:szCs w:val="28"/>
        </w:rPr>
        <w:t>неопережение</w:t>
      </w:r>
      <w:proofErr w:type="spellEnd"/>
      <w:r>
        <w:rPr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</w:t>
      </w:r>
      <w:r w:rsidR="008906E0">
        <w:rPr>
          <w:sz w:val="28"/>
          <w:szCs w:val="28"/>
        </w:rPr>
        <w:t>;</w:t>
      </w:r>
    </w:p>
    <w:p w14:paraId="40809A19" w14:textId="6B9E0CC8" w:rsidR="008906E0" w:rsidRPr="008906E0" w:rsidRDefault="008906E0" w:rsidP="00890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6E0">
        <w:rPr>
          <w:sz w:val="28"/>
          <w:szCs w:val="28"/>
        </w:rPr>
        <w:t>15) соответствие идентификатора договора (</w:t>
      </w:r>
      <w:r>
        <w:rPr>
          <w:sz w:val="28"/>
          <w:szCs w:val="28"/>
        </w:rPr>
        <w:t>муниципального</w:t>
      </w:r>
      <w:r w:rsidRPr="008906E0">
        <w:rPr>
          <w:sz w:val="28"/>
          <w:szCs w:val="28"/>
        </w:rPr>
        <w:t xml:space="preserve"> контракта), соглашения, договора о предоставлении инвестиций, указанного в Распоряжении, идентификатору, указанному в договоре (</w:t>
      </w:r>
      <w:r>
        <w:rPr>
          <w:sz w:val="28"/>
          <w:szCs w:val="28"/>
        </w:rPr>
        <w:t>муниципальном</w:t>
      </w:r>
      <w:r w:rsidRPr="008906E0">
        <w:rPr>
          <w:sz w:val="28"/>
          <w:szCs w:val="28"/>
        </w:rPr>
        <w:t xml:space="preserve"> контракте), соглашении, договоре о предоставлении инвестиций (при наличии);</w:t>
      </w:r>
    </w:p>
    <w:p w14:paraId="20A48A40" w14:textId="77777777" w:rsidR="008906E0" w:rsidRPr="008906E0" w:rsidRDefault="008906E0" w:rsidP="00890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6E0">
        <w:rPr>
          <w:sz w:val="28"/>
          <w:szCs w:val="28"/>
        </w:rPr>
        <w:t>16) соответствие уникального номера реестровой записи, идентификатора документа о приемке (идентификатора этапа в случае выплаты авансового платежа), указанных в Распоряжении, уникальному номеру реестровой записи, идентификатору документа о приемке (идентификатору этапа в случае выплаты авансового платежа), указанных в реестре контрактов;</w:t>
      </w:r>
    </w:p>
    <w:p w14:paraId="54011449" w14:textId="63587291" w:rsidR="008906E0" w:rsidRDefault="008906E0" w:rsidP="008906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6E0">
        <w:rPr>
          <w:sz w:val="28"/>
          <w:szCs w:val="28"/>
        </w:rPr>
        <w:t xml:space="preserve">17) </w:t>
      </w:r>
      <w:proofErr w:type="spellStart"/>
      <w:r w:rsidRPr="008906E0">
        <w:rPr>
          <w:sz w:val="28"/>
          <w:szCs w:val="28"/>
        </w:rPr>
        <w:t>непревышение</w:t>
      </w:r>
      <w:proofErr w:type="spellEnd"/>
      <w:r w:rsidRPr="008906E0">
        <w:rPr>
          <w:sz w:val="28"/>
          <w:szCs w:val="28"/>
        </w:rPr>
        <w:t xml:space="preserve"> суммы Распоряжения над суммой, указанной в документе, подтверждающем возникновение денежного обязательства.</w:t>
      </w:r>
    </w:p>
    <w:p w14:paraId="2E092EC1" w14:textId="7C0705A6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85"/>
      <w:bookmarkEnd w:id="8"/>
      <w:r>
        <w:rPr>
          <w:sz w:val="28"/>
          <w:szCs w:val="28"/>
        </w:rPr>
        <w:t xml:space="preserve">3.8. В случае если Распоряжение представляется для оплаты денежного обязательства, сформированного Управлением в соответствии с </w:t>
      </w:r>
      <w:r w:rsidR="008906E0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орядком учета обязательств, получатель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br/>
        <w:t xml:space="preserve">в Управление вместе с Распоряжением указанный в нем документ, </w:t>
      </w:r>
      <w:r>
        <w:rPr>
          <w:sz w:val="28"/>
          <w:szCs w:val="28"/>
        </w:rPr>
        <w:br/>
        <w:t>подтверждающий возникновение денежного обязательства, за исключением случаев санкционирования оплаты денежных обязательств, установленных абзацами вторым - седьмым пункта 3.5 настоящего Порядка</w:t>
      </w:r>
      <w:r w:rsidR="008906E0" w:rsidRPr="008906E0">
        <w:rPr>
          <w:sz w:val="28"/>
          <w:szCs w:val="28"/>
        </w:rPr>
        <w:t xml:space="preserve">, а также санкционирования оплаты денежных обязательств по договору на оказание услуг, выполнение работ, заключенного получателем средств </w:t>
      </w:r>
      <w:r w:rsidR="00487455">
        <w:rPr>
          <w:sz w:val="28"/>
          <w:szCs w:val="28"/>
        </w:rPr>
        <w:t>бюджета поселения</w:t>
      </w:r>
      <w:r w:rsidR="008906E0" w:rsidRPr="008906E0">
        <w:rPr>
          <w:sz w:val="28"/>
          <w:szCs w:val="28"/>
        </w:rPr>
        <w:t xml:space="preserve"> с физическим лицом, не являющимся индивидуальным предпринимателем, указанного в пункте 2.3 Перечня, в случае, если сумма указанного договора не превышает 100 тысяч рублей.</w:t>
      </w:r>
    </w:p>
    <w:p w14:paraId="31536B65" w14:textId="4E032C2A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санкционировании оплаты денежных обязательств в случае, </w:t>
      </w:r>
      <w:r>
        <w:rPr>
          <w:sz w:val="28"/>
          <w:szCs w:val="28"/>
        </w:rPr>
        <w:br/>
        <w:t xml:space="preserve">установленном настоящим пунктом, дополнительно к направлениям </w:t>
      </w:r>
      <w:r>
        <w:rPr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>
        <w:rPr>
          <w:sz w:val="28"/>
          <w:szCs w:val="28"/>
        </w:rPr>
        <w:br/>
        <w:t>обязательства.</w:t>
      </w:r>
    </w:p>
    <w:p w14:paraId="6AC219AD" w14:textId="26A78EEC" w:rsidR="008906E0" w:rsidRDefault="008906E0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6E0">
        <w:rPr>
          <w:sz w:val="28"/>
          <w:szCs w:val="28"/>
        </w:rPr>
        <w:t>3.8.1. Для подтверждения денежного обязательства, возникшего по бюджетному обязательству, обусловленному договором (</w:t>
      </w:r>
      <w:r>
        <w:rPr>
          <w:sz w:val="28"/>
          <w:szCs w:val="28"/>
        </w:rPr>
        <w:t>муниципальным</w:t>
      </w:r>
      <w:r w:rsidRPr="008906E0">
        <w:rPr>
          <w:sz w:val="28"/>
          <w:szCs w:val="28"/>
        </w:rPr>
        <w:t xml:space="preserve"> контрактом), предусматривающим обязанность получателя средств </w:t>
      </w:r>
      <w:r w:rsidR="00487455">
        <w:rPr>
          <w:sz w:val="28"/>
          <w:szCs w:val="28"/>
        </w:rPr>
        <w:t>бюджета поселения</w:t>
      </w:r>
      <w:r w:rsidRPr="008906E0">
        <w:rPr>
          <w:sz w:val="28"/>
          <w:szCs w:val="28"/>
        </w:rPr>
        <w:t xml:space="preserve"> - </w:t>
      </w:r>
      <w:r>
        <w:rPr>
          <w:sz w:val="28"/>
          <w:szCs w:val="28"/>
        </w:rPr>
        <w:t>муниципального</w:t>
      </w:r>
      <w:r w:rsidRPr="008906E0">
        <w:rPr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</w:t>
      </w:r>
      <w:r w:rsidRPr="008906E0">
        <w:rPr>
          <w:sz w:val="28"/>
          <w:szCs w:val="28"/>
        </w:rPr>
        <w:lastRenderedPageBreak/>
        <w:t xml:space="preserve">контрактной системе в сфере закупок товаров, работ, услуг для обеспечения государственных и муниципальных нужд в доход </w:t>
      </w:r>
      <w:r w:rsidR="00487455">
        <w:rPr>
          <w:sz w:val="28"/>
          <w:szCs w:val="28"/>
        </w:rPr>
        <w:t>бюджета поселения</w:t>
      </w:r>
      <w:r w:rsidRPr="008906E0">
        <w:rPr>
          <w:sz w:val="28"/>
          <w:szCs w:val="28"/>
        </w:rPr>
        <w:t xml:space="preserve">, получатель средств </w:t>
      </w:r>
      <w:r w:rsidR="00487455">
        <w:rPr>
          <w:sz w:val="28"/>
          <w:szCs w:val="28"/>
        </w:rPr>
        <w:t>бюджета поселения</w:t>
      </w:r>
      <w:r w:rsidRPr="008906E0">
        <w:rPr>
          <w:sz w:val="28"/>
          <w:szCs w:val="28"/>
        </w:rPr>
        <w:t xml:space="preserve"> представляет в Управление, в том числе с использованием единой информационной системы в сфере закупок, не позднее представления Распоряжения на оплату денежного обязательства по договору (</w:t>
      </w:r>
      <w:r>
        <w:rPr>
          <w:sz w:val="28"/>
          <w:szCs w:val="28"/>
        </w:rPr>
        <w:t>муни</w:t>
      </w:r>
      <w:r w:rsidR="009338C1">
        <w:rPr>
          <w:sz w:val="28"/>
          <w:szCs w:val="28"/>
        </w:rPr>
        <w:t>ц</w:t>
      </w:r>
      <w:r>
        <w:rPr>
          <w:sz w:val="28"/>
          <w:szCs w:val="28"/>
        </w:rPr>
        <w:t>ипальному</w:t>
      </w:r>
      <w:r w:rsidRPr="008906E0">
        <w:rPr>
          <w:sz w:val="28"/>
          <w:szCs w:val="28"/>
        </w:rPr>
        <w:t xml:space="preserve"> контракту) Распоряжение на перечисление в доход </w:t>
      </w:r>
      <w:r w:rsidR="00487455">
        <w:rPr>
          <w:sz w:val="28"/>
          <w:szCs w:val="28"/>
        </w:rPr>
        <w:t>бюджета поселения</w:t>
      </w:r>
      <w:r w:rsidRPr="008906E0">
        <w:rPr>
          <w:sz w:val="28"/>
          <w:szCs w:val="28"/>
        </w:rPr>
        <w:t xml:space="preserve"> суммы неустойки (штрафа, пеней) по данному договору (</w:t>
      </w:r>
      <w:r w:rsidR="009338C1">
        <w:rPr>
          <w:sz w:val="28"/>
          <w:szCs w:val="28"/>
        </w:rPr>
        <w:t>муниципальному</w:t>
      </w:r>
      <w:r w:rsidRPr="008906E0">
        <w:rPr>
          <w:sz w:val="28"/>
          <w:szCs w:val="28"/>
        </w:rPr>
        <w:t xml:space="preserve"> контракту).</w:t>
      </w:r>
    </w:p>
    <w:p w14:paraId="684BCDE4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При санкционировании оплаты денежных обязательств </w:t>
      </w:r>
      <w:r>
        <w:rPr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14:paraId="3F26999E" w14:textId="1FB75A4C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соответствие указанных в Распоряжении кодов классификации </w:t>
      </w:r>
      <w:r>
        <w:rPr>
          <w:sz w:val="28"/>
          <w:szCs w:val="28"/>
        </w:rPr>
        <w:br/>
        <w:t xml:space="preserve">расходов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</w:t>
      </w:r>
      <w:r>
        <w:rPr>
          <w:sz w:val="28"/>
          <w:szCs w:val="28"/>
        </w:rPr>
        <w:br/>
        <w:t>представления Распоряжения;</w:t>
      </w:r>
    </w:p>
    <w:p w14:paraId="46E00A8E" w14:textId="72E9A868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соответствие указанных в Распоряжении кодов видов расходов </w:t>
      </w:r>
      <w:r>
        <w:rPr>
          <w:sz w:val="28"/>
          <w:szCs w:val="28"/>
        </w:rPr>
        <w:br/>
        <w:t xml:space="preserve">классификации расходов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1C01C05B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Распоряжении, над остатками </w:t>
      </w:r>
      <w:r>
        <w:rPr>
          <w:sz w:val="28"/>
          <w:szCs w:val="28"/>
        </w:rPr>
        <w:br/>
        <w:t xml:space="preserve">соответствующих бюджетных ассигнований и предельных объемов </w:t>
      </w:r>
      <w:r>
        <w:rPr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14:paraId="0A3D2393" w14:textId="765C4208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 При санкционировании оплаты денежных обязательств </w:t>
      </w:r>
      <w:r>
        <w:rPr>
          <w:sz w:val="28"/>
          <w:szCs w:val="28"/>
        </w:rPr>
        <w:br/>
        <w:t xml:space="preserve">по перечислениям по источникам финансирования дефицита </w:t>
      </w:r>
      <w:r>
        <w:rPr>
          <w:sz w:val="28"/>
          <w:szCs w:val="28"/>
        </w:rPr>
        <w:br/>
        <w:t>бюджета</w:t>
      </w:r>
      <w:r w:rsidR="00BA1D4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осуществляется проверка Распоряжения по следующим </w:t>
      </w:r>
      <w:r>
        <w:rPr>
          <w:sz w:val="28"/>
          <w:szCs w:val="28"/>
        </w:rPr>
        <w:br/>
        <w:t>направлениям:</w:t>
      </w:r>
    </w:p>
    <w:p w14:paraId="668A80F0" w14:textId="463AF231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соответствие указанных в Распоряжении кодов классификации </w:t>
      </w:r>
      <w:r>
        <w:rPr>
          <w:sz w:val="28"/>
          <w:szCs w:val="28"/>
        </w:rPr>
        <w:br/>
        <w:t xml:space="preserve">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кодам бюджетной классификации Российской Федерации, действующим в текущем </w:t>
      </w:r>
      <w:r>
        <w:rPr>
          <w:sz w:val="28"/>
          <w:szCs w:val="28"/>
        </w:rPr>
        <w:br/>
        <w:t>финансовом году на момент представления Распоряжения;</w:t>
      </w:r>
    </w:p>
    <w:p w14:paraId="6A815C6A" w14:textId="77777777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соответствие указанных в Распоряжении кодов аналитической </w:t>
      </w:r>
      <w:r>
        <w:rPr>
          <w:sz w:val="28"/>
          <w:szCs w:val="28"/>
        </w:rPr>
        <w:br/>
        <w:t xml:space="preserve">группы вида источника финансирования дефицита бюджета текстовому назначению платежа, исходя из содержания текста назначения платежа, </w:t>
      </w:r>
      <w:r>
        <w:rPr>
          <w:sz w:val="28"/>
          <w:szCs w:val="28"/>
        </w:rPr>
        <w:br/>
        <w:t xml:space="preserve">в соответствии с порядком применения бюджетной классификации </w:t>
      </w:r>
      <w:r>
        <w:rPr>
          <w:sz w:val="28"/>
          <w:szCs w:val="28"/>
        </w:rPr>
        <w:br/>
        <w:t>Российской Федерации;</w:t>
      </w:r>
    </w:p>
    <w:p w14:paraId="7FC3378E" w14:textId="7D590780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Распоряжении, над остатками </w:t>
      </w:r>
      <w:r>
        <w:rPr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>
        <w:rPr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>
        <w:rPr>
          <w:sz w:val="28"/>
          <w:szCs w:val="28"/>
        </w:rPr>
        <w:br/>
        <w:t>дефицита бюджета.</w:t>
      </w:r>
    </w:p>
    <w:p w14:paraId="36329443" w14:textId="0E165A91" w:rsidR="009338C1" w:rsidRPr="009338C1" w:rsidRDefault="009338C1" w:rsidP="00933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8C1">
        <w:rPr>
          <w:sz w:val="28"/>
          <w:szCs w:val="28"/>
        </w:rPr>
        <w:t>3.10.1. При санкционировании оплаты денежных обязательств по договорам (</w:t>
      </w:r>
      <w:r>
        <w:rPr>
          <w:sz w:val="28"/>
          <w:szCs w:val="28"/>
        </w:rPr>
        <w:t>муниципальным</w:t>
      </w:r>
      <w:r w:rsidRPr="009338C1">
        <w:rPr>
          <w:sz w:val="28"/>
          <w:szCs w:val="28"/>
        </w:rPr>
        <w:t xml:space="preserve"> контрактам), подлежащим включению в реестр контрактов, на основании Распоряжений, сформированных в единой информационной системе в сфере закупок, осуществляется проверка по направлениям, предусмотренным:</w:t>
      </w:r>
    </w:p>
    <w:p w14:paraId="4D6EADCC" w14:textId="77777777" w:rsidR="009338C1" w:rsidRPr="009338C1" w:rsidRDefault="009338C1" w:rsidP="00933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8C1">
        <w:rPr>
          <w:sz w:val="28"/>
          <w:szCs w:val="28"/>
        </w:rPr>
        <w:lastRenderedPageBreak/>
        <w:t>подпунктами 2-8, 13-</w:t>
      </w:r>
      <w:proofErr w:type="gramStart"/>
      <w:r w:rsidRPr="009338C1">
        <w:rPr>
          <w:sz w:val="28"/>
          <w:szCs w:val="28"/>
        </w:rPr>
        <w:t>18  пункта</w:t>
      </w:r>
      <w:proofErr w:type="gramEnd"/>
      <w:r w:rsidRPr="009338C1">
        <w:rPr>
          <w:sz w:val="28"/>
          <w:szCs w:val="28"/>
        </w:rPr>
        <w:t xml:space="preserve"> 3.3,подпунктами 1-3, 5-12, 15-17  пункта 3.7 настоящего Порядка - с использованием единой информационной системы в сфере закупок;</w:t>
      </w:r>
    </w:p>
    <w:p w14:paraId="2A0E54AF" w14:textId="77777777" w:rsidR="009338C1" w:rsidRPr="009338C1" w:rsidRDefault="009338C1" w:rsidP="00933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8C1">
        <w:rPr>
          <w:sz w:val="28"/>
          <w:szCs w:val="28"/>
        </w:rPr>
        <w:t>подпунктом 4 пункта 3.7 настоящего Порядка - с использованием информационной системы Федерального казначейства после поступления в указанную систему Распоряжения по результатам положительных проверок, предусмотренных абзацем вторым настоящего пункта.</w:t>
      </w:r>
    </w:p>
    <w:p w14:paraId="5B81A9BE" w14:textId="27B05462" w:rsidR="009338C1" w:rsidRDefault="009338C1" w:rsidP="00933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8C1">
        <w:rPr>
          <w:sz w:val="28"/>
          <w:szCs w:val="28"/>
        </w:rPr>
        <w:t xml:space="preserve">В случае возникновения денежного обязательства на основании документов-оснований, предусмотренных пунктом 1.5 графы 1 Перечня, проверка, предусмотренная подпунктом 3 пункта 3.7 настоящего Порядка, осуществляется исходя из кода вида расходов классификации расходов </w:t>
      </w:r>
      <w:r w:rsidR="00487455">
        <w:rPr>
          <w:sz w:val="28"/>
          <w:szCs w:val="28"/>
        </w:rPr>
        <w:t>бюджета поселения</w:t>
      </w:r>
      <w:r w:rsidRPr="009338C1">
        <w:rPr>
          <w:sz w:val="28"/>
          <w:szCs w:val="28"/>
        </w:rPr>
        <w:t>, указанного в денежном обязательстве.</w:t>
      </w:r>
    </w:p>
    <w:p w14:paraId="7F3735BF" w14:textId="56F5B8ED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8C1">
        <w:rPr>
          <w:sz w:val="28"/>
          <w:szCs w:val="28"/>
        </w:rPr>
        <w:t xml:space="preserve">3.11. В случае если информация, указанная в Распоряжении, </w:t>
      </w:r>
      <w:r w:rsidRPr="009338C1">
        <w:rPr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7" w:history="1">
        <w:r w:rsidRPr="009338C1">
          <w:rPr>
            <w:rStyle w:val="aa"/>
            <w:color w:val="auto"/>
            <w:sz w:val="28"/>
            <w:szCs w:val="28"/>
            <w:u w:val="none"/>
          </w:rPr>
          <w:t xml:space="preserve">пунктами </w:t>
        </w:r>
        <w:r w:rsidR="009338C1">
          <w:rPr>
            <w:rStyle w:val="aa"/>
            <w:color w:val="auto"/>
            <w:sz w:val="28"/>
            <w:szCs w:val="28"/>
            <w:u w:val="none"/>
          </w:rPr>
          <w:t xml:space="preserve">3.2. - </w:t>
        </w:r>
        <w:r w:rsidRPr="009338C1">
          <w:rPr>
            <w:rStyle w:val="aa"/>
            <w:color w:val="auto"/>
            <w:sz w:val="28"/>
            <w:szCs w:val="28"/>
            <w:u w:val="none"/>
          </w:rPr>
          <w:t>3.3</w:t>
        </w:r>
      </w:hyperlink>
      <w:r w:rsidRPr="009338C1">
        <w:rPr>
          <w:sz w:val="28"/>
          <w:szCs w:val="28"/>
        </w:rPr>
        <w:t xml:space="preserve">,  </w:t>
      </w:r>
      <w:hyperlink r:id="rId18" w:history="1">
        <w:r w:rsidRPr="009338C1">
          <w:rPr>
            <w:rStyle w:val="aa"/>
            <w:color w:val="auto"/>
            <w:sz w:val="28"/>
            <w:szCs w:val="28"/>
            <w:u w:val="none"/>
          </w:rPr>
          <w:t>3.7</w:t>
        </w:r>
      </w:hyperlink>
      <w:r w:rsidRPr="009338C1">
        <w:rPr>
          <w:sz w:val="28"/>
          <w:szCs w:val="28"/>
        </w:rPr>
        <w:t xml:space="preserve"> - </w:t>
      </w:r>
      <w:hyperlink r:id="rId19" w:history="1">
        <w:r w:rsidRPr="009338C1">
          <w:rPr>
            <w:rStyle w:val="aa"/>
            <w:color w:val="auto"/>
            <w:sz w:val="28"/>
            <w:szCs w:val="28"/>
            <w:u w:val="none"/>
          </w:rPr>
          <w:t>3.</w:t>
        </w:r>
      </w:hyperlink>
      <w:r w:rsidRPr="009338C1">
        <w:rPr>
          <w:sz w:val="28"/>
          <w:szCs w:val="28"/>
        </w:rPr>
        <w:t>10</w:t>
      </w:r>
      <w:r w:rsidR="009338C1">
        <w:rPr>
          <w:sz w:val="28"/>
          <w:szCs w:val="28"/>
        </w:rPr>
        <w:t>.1</w:t>
      </w:r>
      <w:r w:rsidRPr="009338C1">
        <w:rPr>
          <w:sz w:val="28"/>
          <w:szCs w:val="28"/>
        </w:rPr>
        <w:t xml:space="preserve"> настоящего Порядка, а также в случае непредоставления </w:t>
      </w:r>
      <w:r w:rsidRPr="009338C1">
        <w:rPr>
          <w:sz w:val="28"/>
          <w:szCs w:val="28"/>
        </w:rPr>
        <w:br/>
        <w:t xml:space="preserve">документов в соответствии с </w:t>
      </w:r>
      <w:hyperlink r:id="rId20" w:history="1">
        <w:r w:rsidRPr="009338C1">
          <w:rPr>
            <w:rStyle w:val="aa"/>
            <w:color w:val="auto"/>
            <w:sz w:val="28"/>
            <w:szCs w:val="28"/>
            <w:u w:val="none"/>
          </w:rPr>
          <w:t>пунктами 3.5 и 3.6</w:t>
        </w:r>
      </w:hyperlink>
      <w:r w:rsidRPr="009338C1">
        <w:rPr>
          <w:sz w:val="28"/>
          <w:szCs w:val="28"/>
        </w:rPr>
        <w:t xml:space="preserve"> настоящего Порядка, </w:t>
      </w:r>
      <w:r w:rsidRPr="009338C1">
        <w:rPr>
          <w:sz w:val="28"/>
          <w:szCs w:val="28"/>
        </w:rPr>
        <w:br/>
        <w:t xml:space="preserve">Управление не позднее срока, установленного пунктом </w:t>
      </w:r>
      <w:r>
        <w:rPr>
          <w:sz w:val="28"/>
          <w:szCs w:val="28"/>
        </w:rPr>
        <w:t xml:space="preserve">3.2 настоящего </w:t>
      </w:r>
      <w:r>
        <w:rPr>
          <w:sz w:val="28"/>
          <w:szCs w:val="28"/>
        </w:rPr>
        <w:br/>
        <w:t xml:space="preserve">Порядка, направляет получателю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(администратору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) уведомление </w:t>
      </w:r>
      <w:r>
        <w:rPr>
          <w:sz w:val="28"/>
          <w:szCs w:val="28"/>
        </w:rPr>
        <w:br/>
        <w:t xml:space="preserve">в электронной форме, содержащее информацию, позволяющую </w:t>
      </w:r>
      <w:r>
        <w:rPr>
          <w:sz w:val="28"/>
          <w:szCs w:val="28"/>
        </w:rPr>
        <w:br/>
        <w:t xml:space="preserve">идентифицировать Распоряжение, не принятое к исполнению, а также </w:t>
      </w:r>
      <w:r>
        <w:rPr>
          <w:sz w:val="28"/>
          <w:szCs w:val="28"/>
        </w:rPr>
        <w:br/>
        <w:t xml:space="preserve">содержащее дату и причину отказа, согласно правилам организации </w:t>
      </w:r>
      <w:r>
        <w:rPr>
          <w:sz w:val="28"/>
          <w:szCs w:val="28"/>
        </w:rPr>
        <w:br/>
        <w:t>и функционирования системы казначейских платежей</w:t>
      </w:r>
      <w:r w:rsidR="009338C1">
        <w:rPr>
          <w:sz w:val="28"/>
          <w:szCs w:val="28"/>
        </w:rPr>
        <w:t xml:space="preserve">, </w:t>
      </w:r>
      <w:r w:rsidR="009338C1" w:rsidRPr="009338C1">
        <w:rPr>
          <w:sz w:val="28"/>
          <w:szCs w:val="28"/>
        </w:rPr>
        <w:t>утвержденных приказом Федерального казначейства.</w:t>
      </w:r>
    </w:p>
    <w:p w14:paraId="68170A67" w14:textId="43233DD9" w:rsidR="009338C1" w:rsidRDefault="009338C1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8C1">
        <w:rPr>
          <w:sz w:val="28"/>
          <w:szCs w:val="28"/>
        </w:rPr>
        <w:t>При санкционировании оплаты денежных обязательств в соответствии с пунктом 3.10.1 настоящего Порядка, уведомления, предусмотренные абзацем первым настоящего пункта, направляются получателю средств бюджета</w:t>
      </w:r>
      <w:r w:rsidR="00BA1D4C">
        <w:rPr>
          <w:sz w:val="28"/>
          <w:szCs w:val="28"/>
        </w:rPr>
        <w:t xml:space="preserve"> поселения</w:t>
      </w:r>
      <w:r w:rsidRPr="009338C1">
        <w:rPr>
          <w:sz w:val="28"/>
          <w:szCs w:val="28"/>
        </w:rPr>
        <w:t xml:space="preserve"> с использованием единой информационной системы в сфере закупок.</w:t>
      </w:r>
    </w:p>
    <w:p w14:paraId="0415E7A3" w14:textId="13876748" w:rsidR="002F5D2F" w:rsidRDefault="002F5D2F" w:rsidP="002F5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>
        <w:rPr>
          <w:sz w:val="28"/>
          <w:szCs w:val="28"/>
        </w:rPr>
        <w:br/>
        <w:t xml:space="preserve">Порядка, возвращает получателю средств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(администратору источников финансирования дефицита </w:t>
      </w:r>
      <w:r w:rsidR="00487455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) экземпляры Распоряжения на бумажном носителе с указанием даты </w:t>
      </w:r>
      <w:r>
        <w:rPr>
          <w:sz w:val="28"/>
          <w:szCs w:val="28"/>
        </w:rPr>
        <w:br/>
        <w:t>и причины отказа в прилагаемом уведомлении.</w:t>
      </w:r>
    </w:p>
    <w:p w14:paraId="5CFCE95A" w14:textId="20E745CA" w:rsidR="002F5D2F" w:rsidRPr="009338C1" w:rsidRDefault="002F5D2F" w:rsidP="009338C1">
      <w:pPr>
        <w:ind w:firstLine="709"/>
        <w:jc w:val="both"/>
        <w:rPr>
          <w:sz w:val="28"/>
          <w:szCs w:val="28"/>
        </w:rPr>
      </w:pPr>
      <w:r w:rsidRPr="009338C1">
        <w:rPr>
          <w:sz w:val="28"/>
          <w:szCs w:val="28"/>
        </w:rPr>
        <w:t xml:space="preserve">3.12. При положительном результате проверки в соответствии </w:t>
      </w:r>
      <w:r w:rsidRPr="009338C1">
        <w:rPr>
          <w:sz w:val="28"/>
          <w:szCs w:val="28"/>
        </w:rPr>
        <w:br/>
        <w:t xml:space="preserve">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</w:t>
      </w:r>
      <w:r w:rsidRPr="009338C1">
        <w:rPr>
          <w:sz w:val="28"/>
          <w:szCs w:val="28"/>
        </w:rPr>
        <w:br/>
        <w:t xml:space="preserve">получателя средств </w:t>
      </w:r>
      <w:r w:rsidR="00487455">
        <w:rPr>
          <w:sz w:val="28"/>
          <w:szCs w:val="28"/>
        </w:rPr>
        <w:t>бюджета поселения</w:t>
      </w:r>
      <w:r w:rsidRPr="009338C1">
        <w:rPr>
          <w:sz w:val="28"/>
          <w:szCs w:val="28"/>
        </w:rPr>
        <w:t xml:space="preserve"> (администратора источников </w:t>
      </w:r>
      <w:r w:rsidRPr="009338C1">
        <w:rPr>
          <w:sz w:val="28"/>
          <w:szCs w:val="28"/>
        </w:rPr>
        <w:br/>
        <w:t xml:space="preserve">финансирования дефицита </w:t>
      </w:r>
      <w:r w:rsidR="00487455">
        <w:rPr>
          <w:sz w:val="28"/>
          <w:szCs w:val="28"/>
        </w:rPr>
        <w:t>бюджета поселения</w:t>
      </w:r>
      <w:r w:rsidRPr="009338C1">
        <w:rPr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</w:t>
      </w:r>
      <w:r w:rsidRPr="009338C1">
        <w:rPr>
          <w:sz w:val="28"/>
          <w:szCs w:val="28"/>
        </w:rPr>
        <w:br/>
        <w:t>исполнителя Управления, и Распоряжение принимается к исполнению</w:t>
      </w:r>
      <w:r w:rsidR="009338C1">
        <w:rPr>
          <w:sz w:val="28"/>
          <w:szCs w:val="28"/>
        </w:rPr>
        <w:t>.</w:t>
      </w:r>
    </w:p>
    <w:p w14:paraId="6E0BA891" w14:textId="77777777" w:rsidR="002F5D2F" w:rsidRPr="007E7658" w:rsidRDefault="002F5D2F" w:rsidP="009B3986">
      <w:pPr>
        <w:spacing w:line="240" w:lineRule="exact"/>
        <w:ind w:firstLine="708"/>
        <w:rPr>
          <w:bCs/>
          <w:sz w:val="28"/>
        </w:rPr>
      </w:pPr>
    </w:p>
    <w:sectPr w:rsidR="002F5D2F" w:rsidRPr="007E7658" w:rsidSect="00EE2FB1">
      <w:headerReference w:type="default" r:id="rId21"/>
      <w:pgSz w:w="11905" w:h="16838"/>
      <w:pgMar w:top="1134" w:right="565" w:bottom="1134" w:left="1276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901B7" w14:textId="77777777" w:rsidR="004D3DAC" w:rsidRDefault="004D3DAC">
      <w:r>
        <w:separator/>
      </w:r>
    </w:p>
  </w:endnote>
  <w:endnote w:type="continuationSeparator" w:id="0">
    <w:p w14:paraId="7E34C193" w14:textId="77777777" w:rsidR="004D3DAC" w:rsidRDefault="004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BB69" w14:textId="77777777" w:rsidR="004D3DAC" w:rsidRDefault="004D3DAC">
      <w:r>
        <w:separator/>
      </w:r>
    </w:p>
  </w:footnote>
  <w:footnote w:type="continuationSeparator" w:id="0">
    <w:p w14:paraId="194DFF56" w14:textId="77777777" w:rsidR="004D3DAC" w:rsidRDefault="004D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862E" w14:textId="77777777" w:rsidR="003B48C5" w:rsidRDefault="003B48C5">
    <w:pPr>
      <w:pStyle w:val="a3"/>
      <w:jc w:val="right"/>
    </w:pPr>
  </w:p>
  <w:p w14:paraId="6E8F6099" w14:textId="45041EBF" w:rsidR="003B48C5" w:rsidRDefault="003B48C5">
    <w:pPr>
      <w:pStyle w:val="a3"/>
      <w:jc w:val="right"/>
    </w:pPr>
  </w:p>
  <w:p w14:paraId="4A1C6C43" w14:textId="77777777" w:rsidR="003B48C5" w:rsidRDefault="003B48C5">
    <w:pPr>
      <w:pStyle w:val="a3"/>
      <w:jc w:val="right"/>
    </w:pPr>
  </w:p>
  <w:p w14:paraId="0D79B387" w14:textId="77777777" w:rsidR="003B48C5" w:rsidRDefault="003B48C5">
    <w:pPr>
      <w:pStyle w:val="a3"/>
    </w:pPr>
  </w:p>
  <w:p w14:paraId="10E8E723" w14:textId="77777777" w:rsidR="003B48C5" w:rsidRDefault="003B48C5"/>
  <w:p w14:paraId="51F7D9D1" w14:textId="77777777" w:rsidR="003B48C5" w:rsidRDefault="003B48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2646"/>
    <w:multiLevelType w:val="singleLevel"/>
    <w:tmpl w:val="58866CC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37"/>
    <w:rsid w:val="000104F2"/>
    <w:rsid w:val="000E2C5C"/>
    <w:rsid w:val="0013022F"/>
    <w:rsid w:val="00137E89"/>
    <w:rsid w:val="001661FF"/>
    <w:rsid w:val="002F5D2F"/>
    <w:rsid w:val="002F7137"/>
    <w:rsid w:val="00301B90"/>
    <w:rsid w:val="00350263"/>
    <w:rsid w:val="003A3E6E"/>
    <w:rsid w:val="003B48C5"/>
    <w:rsid w:val="003D20A7"/>
    <w:rsid w:val="003E7AF0"/>
    <w:rsid w:val="00404013"/>
    <w:rsid w:val="0041046B"/>
    <w:rsid w:val="00445DCF"/>
    <w:rsid w:val="00487455"/>
    <w:rsid w:val="00490C45"/>
    <w:rsid w:val="004947FD"/>
    <w:rsid w:val="004A5EF4"/>
    <w:rsid w:val="004B6260"/>
    <w:rsid w:val="004D3DAC"/>
    <w:rsid w:val="00535EBC"/>
    <w:rsid w:val="005E6800"/>
    <w:rsid w:val="005F715B"/>
    <w:rsid w:val="00620D5F"/>
    <w:rsid w:val="006449AE"/>
    <w:rsid w:val="006C3243"/>
    <w:rsid w:val="006C7A14"/>
    <w:rsid w:val="00720C5D"/>
    <w:rsid w:val="00732CE0"/>
    <w:rsid w:val="00771744"/>
    <w:rsid w:val="00796C9B"/>
    <w:rsid w:val="007C7C48"/>
    <w:rsid w:val="007E7658"/>
    <w:rsid w:val="008037CB"/>
    <w:rsid w:val="008906E0"/>
    <w:rsid w:val="0089455D"/>
    <w:rsid w:val="008949B3"/>
    <w:rsid w:val="009338C1"/>
    <w:rsid w:val="00934BE9"/>
    <w:rsid w:val="0094239B"/>
    <w:rsid w:val="00973682"/>
    <w:rsid w:val="009B3986"/>
    <w:rsid w:val="009E23D7"/>
    <w:rsid w:val="00AA6B66"/>
    <w:rsid w:val="00AE400D"/>
    <w:rsid w:val="00B51BC2"/>
    <w:rsid w:val="00BA1D4C"/>
    <w:rsid w:val="00BB1265"/>
    <w:rsid w:val="00BD1490"/>
    <w:rsid w:val="00BF17C5"/>
    <w:rsid w:val="00C163F2"/>
    <w:rsid w:val="00C8710D"/>
    <w:rsid w:val="00CB7C9C"/>
    <w:rsid w:val="00CF7808"/>
    <w:rsid w:val="00D337BE"/>
    <w:rsid w:val="00D90520"/>
    <w:rsid w:val="00E62462"/>
    <w:rsid w:val="00E63FC3"/>
    <w:rsid w:val="00E71E4E"/>
    <w:rsid w:val="00EE2FB1"/>
    <w:rsid w:val="00F275A3"/>
    <w:rsid w:val="00F33119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EF02"/>
  <w15:docId w15:val="{D8422BAB-173C-4EE8-B216-9BB5AA50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1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7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71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7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E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E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B48C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F5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FB146D18A1A15BC80C75C6FDB9248B6BADFE1C1972582284DEC24E445B2FCF261D3579A4AB795470B293CB1g724E" TargetMode="External"/><Relationship Id="rId13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18" Type="http://schemas.openxmlformats.org/officeDocument/2006/relationships/hyperlink" Target="consultantplus://offline/ref=F52D766B5840FF52CEF026212DA8CA8186D4DE8FD69CD1E3677042E09957CBBF00D8B9884306B2BECB065EAF30007DBA72D3899704089EFDAAD532rA57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17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91;&#1077;&#1090;&#1080;&#1085;&#1072;\Downloads\2021.09.14%20-%20&#1055;&#1088;&#1086;&#1077;&#1082;&#1090;%20&#1087;&#1088;&#1080;&#1082;&#1072;&#1079;&#1072;%20&#1052;&#1060;%20&#1040;&#1050;%20&#1087;&#1086;%20&#1089;&#1072;&#1085;&#1082;&#1094;&#1080;&#1086;&#1085;&#1080;&#1088;&#1086;&#1074;&#1072;&#1085;&#1080;&#1102;%20(&#1085;&#1072;%20&#1089;&#1086;&#1075;&#1083;&#1072;&#1089;&#1086;&#1074;&#1072;&#1085;&#1080;&#1080;%20&#1074;%20&#1052;&#1070;%20&#1040;&#1050;%20&#1080;%20&#1087;&#1088;&#1086;&#1082;&#1091;&#1088;&#1072;&#1090;&#1091;&#1088;&#1077;%20&#1040;&#1050;).doc" TargetMode="External"/><Relationship Id="rId20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7;&#1091;&#1077;&#1090;&#1080;&#1085;&#1072;\Downloads\2021.09.14%20-%20&#1055;&#1088;&#1086;&#1077;&#1082;&#1090;%20&#1087;&#1088;&#1080;&#1082;&#1072;&#1079;&#1072;%20&#1052;&#1060;%20&#1040;&#1050;%20&#1087;&#1086;%20&#1089;&#1072;&#1085;&#1082;&#1094;&#1080;&#1086;&#1085;&#1080;&#1088;&#1086;&#1074;&#1072;&#1085;&#1080;&#1102;%20(&#1085;&#1072;%20&#1089;&#1086;&#1075;&#1083;&#1072;&#1089;&#1086;&#1074;&#1072;&#1085;&#1080;&#1080;%20&#1074;%20&#1052;&#1070;%20&#1040;&#1050;%20&#1080;%20&#1087;&#1088;&#1086;&#1082;&#1091;&#1088;&#1072;&#1090;&#1091;&#1088;&#1077;%20&#1040;&#1050;)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9" Type="http://schemas.openxmlformats.org/officeDocument/2006/relationships/hyperlink" Target="consultantplus://offline/ref=F52D766B5840FF52CEF026212DA8CA8186D4DE8FD69CD1E3677042E09957CBBF00D8B9884306B2BECB0650AC30007DBA72D3899704089EFDAAD532rA5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4" Type="http://schemas.openxmlformats.org/officeDocument/2006/relationships/hyperlink" Target="file:///C:\Users\&#1057;&#1091;&#1077;&#1090;&#1080;&#1085;&#1072;\Downloads\2021.09.14%20-%20&#1055;&#1088;&#1086;&#1077;&#1082;&#1090;%20&#1087;&#1088;&#1080;&#1082;&#1072;&#1079;&#1072;%20&#1052;&#1060;%20&#1040;&#1050;%20&#1087;&#1086;%20&#1089;&#1072;&#1085;&#1082;&#1094;&#1080;&#1086;&#1085;&#1080;&#1088;&#1086;&#1074;&#1072;&#1085;&#1080;&#1102;%20(&#1085;&#1072;%20&#1089;&#1086;&#1075;&#1083;&#1072;&#1089;&#1086;&#1074;&#1072;&#1085;&#1080;&#1080;%20&#1074;%20&#1052;&#1070;%20&#1040;&#1050;%20&#1080;%20&#1087;&#1088;&#1086;&#1082;&#1091;&#1088;&#1072;&#1090;&#1091;&#1088;&#1077;%20&#1040;&#1050;)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A6289-8AFD-4499-A2C3-3A3C32D2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ПравПортал</dc:creator>
  <cp:lastModifiedBy>User</cp:lastModifiedBy>
  <cp:revision>22</cp:revision>
  <cp:lastPrinted>2021-06-10T08:11:00Z</cp:lastPrinted>
  <dcterms:created xsi:type="dcterms:W3CDTF">2021-06-10T02:59:00Z</dcterms:created>
  <dcterms:modified xsi:type="dcterms:W3CDTF">2023-12-28T08:10:00Z</dcterms:modified>
</cp:coreProperties>
</file>